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104E7FAC"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2E31C9">
        <w:rPr>
          <w:rFonts w:ascii="Arial" w:eastAsia="Calibri Light" w:hAnsi="Arial" w:cs="Calibri"/>
          <w:b/>
          <w:noProof/>
          <w:sz w:val="24"/>
        </w:rPr>
        <w:t>4</w:t>
      </w:r>
      <w:r w:rsidR="00650C60">
        <w:rPr>
          <w:rFonts w:ascii="Arial" w:eastAsiaTheme="minorEastAsia" w:hAnsi="Arial" w:cs="Calibri"/>
          <w:b/>
          <w:noProof/>
          <w:sz w:val="24"/>
          <w:lang w:eastAsia="zh-CN"/>
        </w:rPr>
        <w:t>-e</w:t>
      </w:r>
      <w:r w:rsidR="00261E98">
        <w:rPr>
          <w:rFonts w:ascii="Arial" w:hAnsi="Arial" w:cs="Arial"/>
          <w:b/>
          <w:color w:val="000000"/>
          <w:kern w:val="2"/>
          <w:sz w:val="24"/>
          <w:lang w:val="en-US" w:eastAsia="zh-CN"/>
        </w:rPr>
        <w:tab/>
      </w:r>
      <w:r w:rsidR="00BC3630" w:rsidRPr="00BC3630">
        <w:rPr>
          <w:rFonts w:ascii="Arial" w:hAnsi="Arial" w:cs="Arial"/>
          <w:b/>
          <w:color w:val="000000"/>
          <w:kern w:val="2"/>
          <w:sz w:val="24"/>
          <w:lang w:val="en-US" w:eastAsia="zh-CN"/>
        </w:rPr>
        <w:t>R2-2105741</w:t>
      </w:r>
      <w:bookmarkStart w:id="1" w:name="_GoBack"/>
      <w:bookmarkEnd w:id="1"/>
    </w:p>
    <w:p w14:paraId="36E87E6C" w14:textId="24A30981" w:rsidR="002A54A6" w:rsidRPr="00D14EEA" w:rsidRDefault="00650C60" w:rsidP="002A54A6">
      <w:pPr>
        <w:pStyle w:val="CRCoverPage"/>
        <w:tabs>
          <w:tab w:val="right" w:pos="9639"/>
        </w:tabs>
        <w:spacing w:before="120" w:after="0"/>
        <w:rPr>
          <w:rFonts w:ascii="Arial" w:hAnsi="Arial" w:cs="Arial"/>
          <w:i/>
          <w:color w:val="000000"/>
          <w:kern w:val="2"/>
          <w:sz w:val="24"/>
          <w:lang w:eastAsia="zh-CN"/>
        </w:rPr>
      </w:pPr>
      <w:r>
        <w:rPr>
          <w:rFonts w:ascii="Arial" w:hAnsi="Arial"/>
          <w:b/>
          <w:noProof/>
          <w:sz w:val="24"/>
        </w:rPr>
        <w:t xml:space="preserve">Electronic, </w:t>
      </w:r>
      <w:r w:rsidR="002A54A6">
        <w:rPr>
          <w:rFonts w:ascii="Arial" w:hAnsi="Arial" w:cs="Times New Roman"/>
          <w:b/>
          <w:noProof/>
          <w:sz w:val="24"/>
        </w:rPr>
        <w:t>1</w:t>
      </w:r>
      <w:r w:rsidR="002E31C9">
        <w:rPr>
          <w:rFonts w:ascii="Arial" w:hAnsi="Arial" w:cs="Times New Roman"/>
          <w:b/>
          <w:noProof/>
          <w:sz w:val="24"/>
        </w:rPr>
        <w:t>9</w:t>
      </w:r>
      <w:r w:rsidR="002A54A6">
        <w:rPr>
          <w:rFonts w:ascii="Arial" w:hAnsi="Arial" w:cs="Times New Roman"/>
          <w:b/>
          <w:noProof/>
          <w:sz w:val="24"/>
          <w:vertAlign w:val="superscript"/>
        </w:rPr>
        <w:t>th</w:t>
      </w:r>
      <w:r w:rsidR="002A54A6">
        <w:rPr>
          <w:rFonts w:ascii="Arial" w:hAnsi="Arial" w:cs="Times New Roman"/>
          <w:b/>
          <w:noProof/>
          <w:sz w:val="24"/>
        </w:rPr>
        <w:t xml:space="preserve"> </w:t>
      </w:r>
      <w:r w:rsidR="002E31C9">
        <w:rPr>
          <w:rFonts w:ascii="Arial" w:hAnsi="Arial" w:cs="Times New Roman"/>
          <w:b/>
          <w:noProof/>
          <w:sz w:val="24"/>
        </w:rPr>
        <w:t>May</w:t>
      </w:r>
      <w:r w:rsidR="002A54A6">
        <w:rPr>
          <w:rFonts w:ascii="Arial" w:hAnsi="Arial" w:cs="Times New Roman"/>
          <w:b/>
          <w:noProof/>
          <w:sz w:val="24"/>
        </w:rPr>
        <w:t xml:space="preserve"> – 2</w:t>
      </w:r>
      <w:r w:rsidR="002E31C9">
        <w:rPr>
          <w:rFonts w:ascii="Arial" w:hAnsi="Arial" w:cs="Times New Roman"/>
          <w:b/>
          <w:noProof/>
          <w:sz w:val="24"/>
        </w:rPr>
        <w:t>7</w:t>
      </w:r>
      <w:r w:rsidR="002A54A6">
        <w:rPr>
          <w:rFonts w:ascii="Arial" w:hAnsi="Arial" w:cs="Times New Roman"/>
          <w:b/>
          <w:noProof/>
          <w:sz w:val="24"/>
          <w:vertAlign w:val="superscript"/>
        </w:rPr>
        <w:t>th</w:t>
      </w:r>
      <w:r w:rsidR="002A54A6">
        <w:rPr>
          <w:rFonts w:ascii="Arial" w:hAnsi="Arial" w:cs="Times New Roman"/>
          <w:b/>
          <w:noProof/>
          <w:sz w:val="24"/>
        </w:rPr>
        <w:t xml:space="preserve"> </w:t>
      </w:r>
      <w:r w:rsidR="002E31C9">
        <w:rPr>
          <w:rFonts w:ascii="Arial" w:hAnsi="Arial" w:cs="Times New Roman"/>
          <w:b/>
          <w:noProof/>
          <w:sz w:val="24"/>
        </w:rPr>
        <w:t>May</w:t>
      </w:r>
      <w:r w:rsidR="0038569D">
        <w:rPr>
          <w:rFonts w:ascii="Arial" w:hAnsi="Arial"/>
          <w:b/>
          <w:noProof/>
          <w:sz w:val="24"/>
        </w:rPr>
        <w:t>, 2021</w:t>
      </w:r>
      <w:r w:rsidR="002A54A6">
        <w:rPr>
          <w:rFonts w:ascii="Arial" w:hAnsi="Arial"/>
          <w:b/>
          <w:noProof/>
          <w:sz w:val="24"/>
        </w:rPr>
        <w:t xml:space="preserve">                                          </w:t>
      </w:r>
      <w:r w:rsidR="00D14EEA">
        <w:rPr>
          <w:rFonts w:ascii="Arial" w:hAnsi="Arial"/>
          <w:b/>
          <w:noProof/>
          <w:sz w:val="24"/>
        </w:rPr>
        <w:t xml:space="preserve">                                           </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25F2F689"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067F0A">
        <w:rPr>
          <w:rFonts w:ascii="Arial" w:eastAsiaTheme="minorEastAsia" w:hAnsi="Arial" w:cs="Arial"/>
          <w:b/>
          <w:sz w:val="24"/>
          <w:lang w:val="en-US" w:eastAsia="zh-CN"/>
        </w:rPr>
        <w:t>8</w:t>
      </w:r>
      <w:r w:rsidR="00945E10">
        <w:rPr>
          <w:rFonts w:ascii="Arial" w:eastAsiaTheme="minorEastAsia" w:hAnsi="Arial" w:cs="Arial"/>
          <w:b/>
          <w:sz w:val="24"/>
          <w:lang w:val="en-US" w:eastAsia="zh-CN"/>
        </w:rPr>
        <w:t>.</w:t>
      </w:r>
      <w:r w:rsidR="00067F0A">
        <w:rPr>
          <w:rFonts w:ascii="Arial" w:eastAsiaTheme="minorEastAsia" w:hAnsi="Arial" w:cs="Arial"/>
          <w:b/>
          <w:sz w:val="24"/>
          <w:lang w:val="en-US" w:eastAsia="zh-CN"/>
        </w:rPr>
        <w:t>7.</w:t>
      </w:r>
      <w:r w:rsidR="0051198A">
        <w:rPr>
          <w:rFonts w:ascii="Arial" w:eastAsiaTheme="minorEastAsia" w:hAnsi="Arial" w:cs="Arial"/>
          <w:b/>
          <w:sz w:val="24"/>
          <w:lang w:val="en-US" w:eastAsia="zh-CN"/>
        </w:rPr>
        <w:t>4</w:t>
      </w:r>
      <w:r w:rsidR="00945E10">
        <w:rPr>
          <w:rFonts w:ascii="Arial" w:eastAsiaTheme="minorEastAsia" w:hAnsi="Arial" w:cs="Arial"/>
          <w:b/>
          <w:sz w:val="24"/>
          <w:lang w:val="en-US" w:eastAsia="zh-CN"/>
        </w:rPr>
        <w:t>.</w:t>
      </w:r>
      <w:r w:rsidR="0051198A">
        <w:rPr>
          <w:rFonts w:ascii="Arial" w:eastAsiaTheme="minorEastAsia" w:hAnsi="Arial" w:cs="Arial"/>
          <w:b/>
          <w:sz w:val="24"/>
          <w:lang w:val="en-US" w:eastAsia="zh-CN"/>
        </w:rPr>
        <w:t>2</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40C00FC"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D14EEA">
        <w:rPr>
          <w:rFonts w:ascii="Arial" w:eastAsia="宋体" w:hAnsi="Arial" w:cs="Arial" w:hint="eastAsia"/>
          <w:b/>
          <w:sz w:val="24"/>
          <w:lang w:val="en-US" w:eastAsia="zh-CN"/>
        </w:rPr>
        <w:t>Discussion</w:t>
      </w:r>
      <w:r w:rsidR="00D14EEA">
        <w:rPr>
          <w:rFonts w:ascii="Arial" w:eastAsia="宋体" w:hAnsi="Arial" w:cs="Arial"/>
          <w:b/>
          <w:sz w:val="24"/>
          <w:lang w:val="en-US" w:eastAsia="zh-CN"/>
        </w:rPr>
        <w:t xml:space="preserve"> on </w:t>
      </w:r>
      <w:r w:rsidR="0051198A">
        <w:rPr>
          <w:rFonts w:ascii="Arial" w:eastAsia="宋体" w:hAnsi="Arial" w:cs="Arial"/>
          <w:b/>
          <w:sz w:val="24"/>
          <w:lang w:val="en-US" w:eastAsia="zh-CN"/>
        </w:rPr>
        <w:t>s</w:t>
      </w:r>
      <w:r w:rsidR="0051198A" w:rsidRPr="0051198A">
        <w:rPr>
          <w:rFonts w:ascii="Arial" w:eastAsia="宋体" w:hAnsi="Arial" w:cs="Arial"/>
          <w:b/>
          <w:sz w:val="24"/>
          <w:lang w:val="en-US" w:eastAsia="zh-CN"/>
        </w:rPr>
        <w:t>ervice continuity</w:t>
      </w:r>
      <w:r w:rsidR="00D14EEA">
        <w:rPr>
          <w:rFonts w:ascii="Arial" w:eastAsia="宋体" w:hAnsi="Arial" w:cs="Arial"/>
          <w:b/>
          <w:sz w:val="24"/>
          <w:lang w:val="en-US" w:eastAsia="zh-CN"/>
        </w:rPr>
        <w:t xml:space="preserve"> </w:t>
      </w:r>
      <w:r w:rsidR="0051198A">
        <w:rPr>
          <w:rFonts w:ascii="Arial" w:eastAsia="宋体" w:hAnsi="Arial" w:cs="Arial"/>
          <w:b/>
          <w:sz w:val="24"/>
          <w:lang w:val="en-US" w:eastAsia="zh-CN"/>
        </w:rPr>
        <w:t xml:space="preserve">and adaptation layer </w:t>
      </w:r>
      <w:r w:rsidR="00D14EEA">
        <w:rPr>
          <w:rFonts w:ascii="Arial" w:eastAsia="宋体" w:hAnsi="Arial" w:cs="Arial"/>
          <w:b/>
          <w:sz w:val="24"/>
          <w:lang w:val="en-US" w:eastAsia="zh-CN"/>
        </w:rPr>
        <w:t>for L2 UE to NW R</w:t>
      </w:r>
      <w:r w:rsidR="00D53636">
        <w:rPr>
          <w:rFonts w:ascii="Arial" w:eastAsia="宋体" w:hAnsi="Arial" w:cs="Arial"/>
          <w:b/>
          <w:sz w:val="24"/>
          <w:lang w:val="en-US" w:eastAsia="zh-CN"/>
        </w:rPr>
        <w:t>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CA641E">
      <w:pPr>
        <w:pStyle w:val="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4" w:name="OLE_LINK20"/>
      <w:bookmarkStart w:id="5" w:name="OLE_LINK21"/>
      <w:bookmarkStart w:id="6" w:name="OLE_LINK175"/>
      <w:bookmarkStart w:id="7" w:name="OLE_LINK176"/>
      <w:bookmarkEnd w:id="0"/>
    </w:p>
    <w:p w14:paraId="5FEAE55E" w14:textId="4D0DD063" w:rsidR="00282F6D" w:rsidRDefault="00953AAA"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As per the latest revised </w:t>
      </w:r>
      <w:r w:rsidR="0091404F">
        <w:rPr>
          <w:rFonts w:ascii="Times New Roman" w:eastAsia="宋体" w:hAnsi="Times New Roman" w:cs="Times New Roman" w:hint="eastAsia"/>
          <w:sz w:val="21"/>
          <w:szCs w:val="21"/>
          <w:lang w:val="en-US" w:eastAsia="zh-CN"/>
        </w:rPr>
        <w:t>WID</w:t>
      </w:r>
      <w:r w:rsidR="00486822">
        <w:rPr>
          <w:rFonts w:ascii="Times New Roman" w:eastAsia="宋体" w:hAnsi="Times New Roman" w:cs="Times New Roman"/>
          <w:sz w:val="21"/>
          <w:szCs w:val="21"/>
          <w:lang w:val="en-US" w:eastAsia="zh-CN"/>
        </w:rPr>
        <w:t xml:space="preserve"> for </w:t>
      </w:r>
      <w:r w:rsidR="00D53636">
        <w:rPr>
          <w:rFonts w:ascii="Times New Roman" w:eastAsia="宋体" w:hAnsi="Times New Roman" w:cs="Times New Roman"/>
          <w:sz w:val="21"/>
          <w:szCs w:val="21"/>
          <w:lang w:val="en-US" w:eastAsia="zh-CN"/>
        </w:rPr>
        <w:t>NR Sidelink Relay</w:t>
      </w:r>
      <w:r>
        <w:rPr>
          <w:rFonts w:ascii="Times New Roman" w:eastAsia="宋体" w:hAnsi="Times New Roman" w:cs="Times New Roman"/>
          <w:sz w:val="21"/>
          <w:szCs w:val="21"/>
          <w:lang w:val="en-US" w:eastAsia="zh-CN"/>
        </w:rPr>
        <w:t xml:space="preserve">, </w:t>
      </w:r>
      <w:r w:rsidR="004F576D">
        <w:rPr>
          <w:rFonts w:ascii="Times New Roman" w:eastAsia="宋体" w:hAnsi="Times New Roman" w:cs="Times New Roman" w:hint="eastAsia"/>
          <w:sz w:val="21"/>
          <w:szCs w:val="21"/>
          <w:lang w:val="en-US" w:eastAsia="zh-CN"/>
        </w:rPr>
        <w:t>RAN2</w:t>
      </w:r>
      <w:r w:rsidR="004F576D">
        <w:rPr>
          <w:rFonts w:ascii="Times New Roman" w:eastAsia="宋体" w:hAnsi="Times New Roman" w:cs="Times New Roman"/>
          <w:sz w:val="21"/>
          <w:szCs w:val="21"/>
          <w:lang w:val="en-US" w:eastAsia="zh-CN"/>
        </w:rPr>
        <w:t xml:space="preserve"> needs to specify mechanism for service continuity</w:t>
      </w:r>
      <w:r w:rsidR="00A11B8A">
        <w:rPr>
          <w:rFonts w:ascii="Times New Roman" w:eastAsia="宋体" w:hAnsi="Times New Roman" w:cs="Times New Roman"/>
          <w:sz w:val="21"/>
          <w:szCs w:val="21"/>
          <w:lang w:val="en-US" w:eastAsia="zh-CN"/>
        </w:rPr>
        <w:t xml:space="preserve"> and adaptation layer</w:t>
      </w:r>
      <w:r w:rsidR="006218B3">
        <w:rPr>
          <w:rFonts w:ascii="Times New Roman" w:eastAsia="宋体" w:hAnsi="Times New Roman" w:cs="Times New Roman"/>
          <w:sz w:val="21"/>
          <w:szCs w:val="21"/>
          <w:lang w:val="en-US" w:eastAsia="zh-CN"/>
        </w:rPr>
        <w:t xml:space="preserve"> [1]</w:t>
      </w:r>
      <w:r w:rsidR="00282F6D">
        <w:rPr>
          <w:rFonts w:ascii="Times New Roman" w:eastAsia="宋体" w:hAnsi="Times New Roman" w:cs="Times New Roman"/>
          <w:sz w:val="21"/>
          <w:szCs w:val="21"/>
          <w:lang w:val="en-US" w:eastAsia="zh-CN"/>
        </w:rPr>
        <w:t>:</w:t>
      </w:r>
    </w:p>
    <w:tbl>
      <w:tblPr>
        <w:tblStyle w:val="af2"/>
        <w:tblW w:w="0" w:type="auto"/>
        <w:tblLook w:val="04A0" w:firstRow="1" w:lastRow="0" w:firstColumn="1" w:lastColumn="0" w:noHBand="0" w:noVBand="1"/>
      </w:tblPr>
      <w:tblGrid>
        <w:gridCol w:w="9629"/>
      </w:tblGrid>
      <w:tr w:rsidR="00282F6D" w14:paraId="61F023D8" w14:textId="77777777" w:rsidTr="00282F6D">
        <w:tc>
          <w:tcPr>
            <w:tcW w:w="9629" w:type="dxa"/>
          </w:tcPr>
          <w:p w14:paraId="523DA06C" w14:textId="77777777" w:rsidR="00D53636" w:rsidRPr="00D53636" w:rsidRDefault="00D53636" w:rsidP="00D53636">
            <w:pPr>
              <w:spacing w:before="120" w:after="0" w:line="280" w:lineRule="atLeast"/>
              <w:jc w:val="both"/>
              <w:rPr>
                <w:rFonts w:ascii="Times New Roman" w:eastAsia="等线" w:hAnsi="Times New Roman" w:cs="Times New Roman"/>
                <w:sz w:val="20"/>
                <w:lang w:eastAsia="en-GB"/>
              </w:rPr>
            </w:pPr>
            <w:r w:rsidRPr="00D53636">
              <w:rPr>
                <w:rFonts w:ascii="Times New Roman" w:hAnsi="Times New Roman" w:cs="Times New Roman"/>
              </w:rPr>
              <w:t xml:space="preserve">The objective of this work item is to specify solutions to enable single-hop, sidelink-based, L2 and L3 based UE-to-Network (U2N) relaying. </w:t>
            </w:r>
          </w:p>
          <w:p w14:paraId="214021E2" w14:textId="77777777" w:rsidR="00D53636" w:rsidRPr="00D53636" w:rsidRDefault="00D53636" w:rsidP="00D53636">
            <w:pPr>
              <w:spacing w:before="120" w:after="0" w:line="280" w:lineRule="atLeast"/>
              <w:jc w:val="both"/>
              <w:rPr>
                <w:rFonts w:ascii="Times New Roman" w:hAnsi="Times New Roman" w:cs="Times New Roman"/>
              </w:rPr>
            </w:pPr>
            <w:bookmarkStart w:id="8" w:name="_Hlk67323386"/>
            <w:r w:rsidRPr="00D53636">
              <w:rPr>
                <w:rFonts w:ascii="Times New Roman" w:hAnsi="Times New Roman" w:cs="Times New Roman"/>
              </w:rPr>
              <w:t>Work Item objectives on aspects common to both L2 and L3:</w:t>
            </w:r>
          </w:p>
          <w:bookmarkEnd w:id="8"/>
          <w:p w14:paraId="34609BFE" w14:textId="77777777" w:rsidR="00D53636" w:rsidRPr="00D53636" w:rsidRDefault="00D53636" w:rsidP="0051198A">
            <w:pPr>
              <w:pStyle w:val="afff"/>
              <w:numPr>
                <w:ilvl w:val="0"/>
                <w:numId w:val="13"/>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 xml:space="preserve">Specify mechanisms for U2N </w:t>
            </w:r>
            <w:r w:rsidRPr="00D53636">
              <w:rPr>
                <w:rFonts w:ascii="Times New Roman" w:hAnsi="Times New Roman" w:cs="Times New Roman"/>
                <w:b/>
                <w:bCs/>
                <w:color w:val="auto"/>
              </w:rPr>
              <w:t>relay discovery and (re)selection</w:t>
            </w:r>
            <w:r w:rsidRPr="00D53636">
              <w:rPr>
                <w:rFonts w:ascii="Times New Roman" w:hAnsi="Times New Roman" w:cs="Times New Roman"/>
                <w:color w:val="auto"/>
              </w:rPr>
              <w:t xml:space="preserve"> for L3 and L2 relaying [RAN2, RAN4]</w:t>
            </w:r>
          </w:p>
          <w:p w14:paraId="794D1E49" w14:textId="77777777" w:rsidR="00D53636" w:rsidRPr="00D53636" w:rsidRDefault="00D53636" w:rsidP="0051198A">
            <w:pPr>
              <w:pStyle w:val="afff"/>
              <w:numPr>
                <w:ilvl w:val="1"/>
                <w:numId w:val="13"/>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 xml:space="preserve">Re-use LTE relay discovery and </w:t>
            </w:r>
            <w:r w:rsidRPr="00D53636">
              <w:rPr>
                <w:rFonts w:ascii="Times New Roman" w:hAnsi="Times New Roman" w:cs="Times New Roman"/>
                <w:color w:val="auto"/>
                <w:lang w:val="aa-ET"/>
              </w:rPr>
              <w:t>(re)</w:t>
            </w:r>
            <w:r w:rsidRPr="00D53636">
              <w:rPr>
                <w:rFonts w:ascii="Times New Roman" w:hAnsi="Times New Roman" w:cs="Times New Roman"/>
                <w:color w:val="auto"/>
              </w:rPr>
              <w:t>selection as baseline</w:t>
            </w:r>
          </w:p>
          <w:p w14:paraId="1E8FCD82" w14:textId="77777777" w:rsidR="00D53636" w:rsidRPr="00D53636" w:rsidRDefault="00D53636" w:rsidP="0051198A">
            <w:pPr>
              <w:pStyle w:val="afff"/>
              <w:numPr>
                <w:ilvl w:val="0"/>
                <w:numId w:val="13"/>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 xml:space="preserve">Specify mechanisms for </w:t>
            </w:r>
            <w:r w:rsidRPr="00D53636">
              <w:rPr>
                <w:rFonts w:ascii="Times New Roman" w:hAnsi="Times New Roman" w:cs="Times New Roman"/>
                <w:b/>
                <w:bCs/>
                <w:color w:val="auto"/>
              </w:rPr>
              <w:t>Relay and Remote UE authorization</w:t>
            </w:r>
            <w:r w:rsidRPr="00D53636">
              <w:rPr>
                <w:rFonts w:ascii="Times New Roman" w:hAnsi="Times New Roman" w:cs="Times New Roman"/>
                <w:color w:val="auto"/>
              </w:rPr>
              <w:t xml:space="preserve"> for L3 and L2 relaying [RAN3]</w:t>
            </w:r>
          </w:p>
          <w:p w14:paraId="0DCBB8CA" w14:textId="77777777" w:rsidR="00D53636" w:rsidRPr="00D53636" w:rsidRDefault="00D53636" w:rsidP="0051198A">
            <w:pPr>
              <w:pStyle w:val="afff"/>
              <w:numPr>
                <w:ilvl w:val="1"/>
                <w:numId w:val="13"/>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Re-use LTE as baseline</w:t>
            </w:r>
          </w:p>
          <w:p w14:paraId="5B7CD893" w14:textId="77777777" w:rsidR="00D53636" w:rsidRPr="00D53636" w:rsidRDefault="00D53636" w:rsidP="00D53636">
            <w:pPr>
              <w:spacing w:before="120" w:after="0" w:line="280" w:lineRule="atLeast"/>
              <w:jc w:val="both"/>
              <w:rPr>
                <w:rFonts w:ascii="Times New Roman" w:hAnsi="Times New Roman" w:cs="Times New Roman"/>
              </w:rPr>
            </w:pPr>
            <w:r w:rsidRPr="00D53636">
              <w:rPr>
                <w:rFonts w:ascii="Times New Roman" w:hAnsi="Times New Roman" w:cs="Times New Roman"/>
              </w:rPr>
              <w:t>Work Item objectives specific to Layer-2 (L2) relaying:</w:t>
            </w:r>
          </w:p>
          <w:p w14:paraId="5F8D6C46" w14:textId="77777777" w:rsidR="00D53636" w:rsidRPr="00D53636" w:rsidRDefault="00D53636" w:rsidP="0051198A">
            <w:pPr>
              <w:pStyle w:val="afff"/>
              <w:numPr>
                <w:ilvl w:val="0"/>
                <w:numId w:val="13"/>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Specify mechanisms for E2E</w:t>
            </w:r>
            <w:r w:rsidRPr="00D53636">
              <w:rPr>
                <w:rFonts w:ascii="Times New Roman" w:hAnsi="Times New Roman" w:cs="Times New Roman"/>
                <w:color w:val="auto"/>
                <w:lang w:val="aa-ET"/>
              </w:rPr>
              <w:t xml:space="preserve">, i.e. PC5 and Uu, </w:t>
            </w:r>
            <w:r w:rsidRPr="00D53636">
              <w:rPr>
                <w:rFonts w:ascii="Times New Roman" w:hAnsi="Times New Roman" w:cs="Times New Roman"/>
                <w:b/>
                <w:bCs/>
                <w:color w:val="auto"/>
              </w:rPr>
              <w:t>QoS management</w:t>
            </w:r>
            <w:r w:rsidRPr="00D53636">
              <w:rPr>
                <w:rFonts w:ascii="Times New Roman" w:hAnsi="Times New Roman" w:cs="Times New Roman"/>
                <w:color w:val="auto"/>
              </w:rPr>
              <w:t xml:space="preserve"> [RAN2]:</w:t>
            </w:r>
          </w:p>
          <w:p w14:paraId="4F7F9059" w14:textId="77777777" w:rsidR="00D53636" w:rsidRPr="00D53636" w:rsidRDefault="00D53636" w:rsidP="0051198A">
            <w:pPr>
              <w:pStyle w:val="afff"/>
              <w:numPr>
                <w:ilvl w:val="0"/>
                <w:numId w:val="13"/>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highlight w:val="yellow"/>
              </w:rPr>
            </w:pPr>
            <w:r w:rsidRPr="00D53636">
              <w:rPr>
                <w:rFonts w:ascii="Times New Roman" w:hAnsi="Times New Roman" w:cs="Times New Roman"/>
                <w:color w:val="auto"/>
                <w:highlight w:val="yellow"/>
              </w:rPr>
              <w:t xml:space="preserve">Specify mechanisms for </w:t>
            </w:r>
            <w:r w:rsidRPr="00D53636">
              <w:rPr>
                <w:rFonts w:ascii="Times New Roman" w:hAnsi="Times New Roman" w:cs="Times New Roman"/>
                <w:b/>
                <w:bCs/>
                <w:color w:val="auto"/>
                <w:highlight w:val="yellow"/>
              </w:rPr>
              <w:t>service continuity</w:t>
            </w:r>
            <w:r w:rsidRPr="00D53636">
              <w:rPr>
                <w:rFonts w:ascii="Times New Roman" w:hAnsi="Times New Roman" w:cs="Times New Roman"/>
                <w:color w:val="auto"/>
                <w:highlight w:val="yellow"/>
              </w:rPr>
              <w:t xml:space="preserve"> </w:t>
            </w:r>
          </w:p>
          <w:p w14:paraId="6BD174C8" w14:textId="77777777" w:rsidR="00D53636" w:rsidRPr="00D53636" w:rsidRDefault="00D53636" w:rsidP="0051198A">
            <w:pPr>
              <w:pStyle w:val="afff"/>
              <w:numPr>
                <w:ilvl w:val="1"/>
                <w:numId w:val="13"/>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highlight w:val="yellow"/>
              </w:rPr>
            </w:pPr>
            <w:r w:rsidRPr="00D53636">
              <w:rPr>
                <w:rFonts w:ascii="Times New Roman" w:hAnsi="Times New Roman" w:cs="Times New Roman"/>
                <w:color w:val="auto"/>
                <w:highlight w:val="yellow"/>
              </w:rPr>
              <w:t>Limited to intra-gNB cases [RAN2]</w:t>
            </w:r>
          </w:p>
          <w:p w14:paraId="5D79FD50" w14:textId="77777777" w:rsidR="00D53636" w:rsidRPr="00D53636" w:rsidRDefault="00D53636" w:rsidP="0051198A">
            <w:pPr>
              <w:pStyle w:val="afff"/>
              <w:numPr>
                <w:ilvl w:val="0"/>
                <w:numId w:val="13"/>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 xml:space="preserve">Specify mechanisms for U2N </w:t>
            </w:r>
            <w:r w:rsidRPr="00D53636">
              <w:rPr>
                <w:rFonts w:ascii="Times New Roman" w:hAnsi="Times New Roman" w:cs="Times New Roman"/>
                <w:b/>
                <w:bCs/>
                <w:color w:val="auto"/>
              </w:rPr>
              <w:t>Adaptation layer design</w:t>
            </w:r>
            <w:r w:rsidRPr="00D53636">
              <w:rPr>
                <w:rFonts w:ascii="Times New Roman" w:hAnsi="Times New Roman" w:cs="Times New Roman"/>
                <w:color w:val="auto"/>
              </w:rPr>
              <w:t xml:space="preserve"> [RAN2]</w:t>
            </w:r>
          </w:p>
          <w:p w14:paraId="2BF7CC31" w14:textId="77777777" w:rsidR="00D53636" w:rsidRPr="00D53636" w:rsidRDefault="00D53636" w:rsidP="0051198A">
            <w:pPr>
              <w:pStyle w:val="afff"/>
              <w:numPr>
                <w:ilvl w:val="1"/>
                <w:numId w:val="13"/>
              </w:numPr>
              <w:overflowPunct w:val="0"/>
              <w:autoSpaceDE w:val="0"/>
              <w:autoSpaceDN w:val="0"/>
              <w:adjustRightInd w:val="0"/>
              <w:spacing w:before="120" w:after="0" w:line="280" w:lineRule="atLeast"/>
              <w:ind w:right="220" w:firstLineChars="0"/>
              <w:contextualSpacing/>
              <w:jc w:val="both"/>
              <w:rPr>
                <w:rFonts w:ascii="Times New Roman" w:hAnsi="Times New Roman" w:cs="Times New Roman"/>
                <w:color w:val="auto"/>
              </w:rPr>
            </w:pPr>
            <w:r w:rsidRPr="00D53636">
              <w:rPr>
                <w:rFonts w:ascii="Times New Roman" w:hAnsi="Times New Roman" w:cs="Times New Roman"/>
                <w:color w:val="auto"/>
              </w:rPr>
              <w:t>For bearer mapping and Remote UE identification, incl. RAN related security aspects</w:t>
            </w:r>
            <w:r w:rsidRPr="00D53636">
              <w:rPr>
                <w:rFonts w:ascii="Times New Roman" w:hAnsi="Times New Roman" w:cs="Times New Roman"/>
                <w:color w:val="auto"/>
                <w:lang w:val="aa-ET"/>
              </w:rPr>
              <w:t xml:space="preserve"> if any</w:t>
            </w:r>
          </w:p>
          <w:p w14:paraId="16004344" w14:textId="77777777" w:rsidR="002E5827" w:rsidRPr="00C224ED" w:rsidRDefault="00D53636" w:rsidP="0051198A">
            <w:pPr>
              <w:pStyle w:val="afff"/>
              <w:numPr>
                <w:ilvl w:val="0"/>
                <w:numId w:val="13"/>
              </w:numPr>
              <w:overflowPunct w:val="0"/>
              <w:autoSpaceDE w:val="0"/>
              <w:autoSpaceDN w:val="0"/>
              <w:adjustRightInd w:val="0"/>
              <w:spacing w:before="120" w:after="0" w:line="280" w:lineRule="atLeast"/>
              <w:ind w:right="220" w:firstLineChars="0"/>
              <w:contextualSpacing/>
              <w:jc w:val="both"/>
            </w:pPr>
            <w:r w:rsidRPr="00D53636">
              <w:rPr>
                <w:rFonts w:ascii="Times New Roman" w:hAnsi="Times New Roman" w:cs="Times New Roman"/>
                <w:color w:val="auto"/>
              </w:rPr>
              <w:t xml:space="preserve">Specify </w:t>
            </w:r>
            <w:r w:rsidRPr="00D53636">
              <w:rPr>
                <w:rFonts w:ascii="Times New Roman" w:hAnsi="Times New Roman" w:cs="Times New Roman"/>
                <w:b/>
                <w:bCs/>
                <w:color w:val="auto"/>
              </w:rPr>
              <w:t>Control Plane procedure</w:t>
            </w:r>
            <w:r w:rsidRPr="00D53636">
              <w:rPr>
                <w:rFonts w:ascii="Times New Roman" w:hAnsi="Times New Roman" w:cs="Times New Roman"/>
                <w:b/>
                <w:bCs/>
                <w:color w:val="auto"/>
                <w:lang w:val="aa-ET"/>
              </w:rPr>
              <w:t>s</w:t>
            </w:r>
            <w:r w:rsidRPr="00D53636">
              <w:rPr>
                <w:rFonts w:ascii="Times New Roman" w:hAnsi="Times New Roman" w:cs="Times New Roman"/>
                <w:color w:val="auto"/>
                <w:lang w:val="aa-ET"/>
              </w:rPr>
              <w:t xml:space="preserve"> </w:t>
            </w:r>
            <w:r w:rsidRPr="00D53636">
              <w:rPr>
                <w:rFonts w:ascii="Times New Roman" w:hAnsi="Times New Roman" w:cs="Times New Roman"/>
                <w:color w:val="auto"/>
              </w:rPr>
              <w:t>for U2N, incl</w:t>
            </w:r>
          </w:p>
          <w:p w14:paraId="2B046053" w14:textId="23214F09" w:rsidR="00282F6D" w:rsidRPr="00486822" w:rsidRDefault="00D53636" w:rsidP="0051198A">
            <w:pPr>
              <w:pStyle w:val="afff"/>
              <w:numPr>
                <w:ilvl w:val="0"/>
                <w:numId w:val="13"/>
              </w:numPr>
              <w:overflowPunct w:val="0"/>
              <w:autoSpaceDE w:val="0"/>
              <w:autoSpaceDN w:val="0"/>
              <w:adjustRightInd w:val="0"/>
              <w:spacing w:before="120" w:after="0" w:line="280" w:lineRule="atLeast"/>
              <w:ind w:right="220" w:firstLineChars="0"/>
              <w:contextualSpacing/>
              <w:jc w:val="both"/>
            </w:pPr>
            <w:r w:rsidRPr="00D53636">
              <w:rPr>
                <w:rFonts w:ascii="Times New Roman" w:hAnsi="Times New Roman" w:cs="Times New Roman"/>
                <w:color w:val="auto"/>
              </w:rPr>
              <w:t>uding RRC connection management, system information delivery, paging mechanism and access control for Remote UE [RAN2, RAN3]</w:t>
            </w:r>
          </w:p>
        </w:tc>
      </w:tr>
    </w:tbl>
    <w:p w14:paraId="48932C05" w14:textId="7608AE6F" w:rsidR="00CF2E49" w:rsidRPr="00282F6D" w:rsidRDefault="00282F6D"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sidR="00486822">
        <w:rPr>
          <w:rFonts w:ascii="Times New Roman" w:eastAsia="宋体" w:hAnsi="Times New Roman" w:cs="Times New Roman"/>
          <w:sz w:val="21"/>
          <w:szCs w:val="21"/>
          <w:lang w:val="en-US" w:eastAsia="zh-CN"/>
        </w:rPr>
        <w:t xml:space="preserve">n this paper, we </w:t>
      </w:r>
      <w:r w:rsidR="002C1CC8">
        <w:rPr>
          <w:rFonts w:ascii="Times New Roman" w:eastAsia="宋体" w:hAnsi="Times New Roman" w:cs="Times New Roman"/>
          <w:sz w:val="21"/>
          <w:szCs w:val="21"/>
          <w:lang w:val="en-US" w:eastAsia="zh-CN"/>
        </w:rPr>
        <w:t>will provide some</w:t>
      </w:r>
      <w:r w:rsidR="00A46905">
        <w:rPr>
          <w:rFonts w:ascii="Times New Roman" w:eastAsia="宋体" w:hAnsi="Times New Roman" w:cs="Times New Roman"/>
          <w:sz w:val="21"/>
          <w:szCs w:val="21"/>
          <w:lang w:val="en-US" w:eastAsia="zh-CN"/>
        </w:rPr>
        <w:t xml:space="preserve"> discussio</w:t>
      </w:r>
      <w:r w:rsidR="002C1CC8">
        <w:rPr>
          <w:rFonts w:ascii="Times New Roman" w:eastAsia="宋体" w:hAnsi="Times New Roman" w:cs="Times New Roman"/>
          <w:sz w:val="21"/>
          <w:szCs w:val="21"/>
          <w:lang w:val="en-US" w:eastAsia="zh-CN"/>
        </w:rPr>
        <w:t>ns</w:t>
      </w:r>
      <w:r w:rsidR="00A46905">
        <w:rPr>
          <w:rFonts w:ascii="Times New Roman" w:eastAsia="宋体" w:hAnsi="Times New Roman" w:cs="Times New Roman"/>
          <w:sz w:val="21"/>
          <w:szCs w:val="21"/>
          <w:lang w:val="en-US" w:eastAsia="zh-CN"/>
        </w:rPr>
        <w:t xml:space="preserve"> </w:t>
      </w:r>
      <w:r w:rsidR="00486822">
        <w:rPr>
          <w:rFonts w:ascii="Times New Roman" w:eastAsia="宋体" w:hAnsi="Times New Roman" w:cs="Times New Roman"/>
          <w:sz w:val="21"/>
          <w:szCs w:val="21"/>
          <w:lang w:val="en-US" w:eastAsia="zh-CN"/>
        </w:rPr>
        <w:t xml:space="preserve">on </w:t>
      </w:r>
      <w:r w:rsidR="002C1CC8">
        <w:rPr>
          <w:rFonts w:ascii="Times New Roman" w:eastAsia="宋体" w:hAnsi="Times New Roman" w:cs="Times New Roman"/>
          <w:sz w:val="21"/>
          <w:szCs w:val="21"/>
          <w:lang w:val="en-US" w:eastAsia="zh-CN"/>
        </w:rPr>
        <w:t>path switch for L2 UE to NW Relay</w:t>
      </w:r>
      <w:r w:rsidR="002F4D6B">
        <w:rPr>
          <w:rFonts w:ascii="Times New Roman" w:eastAsia="宋体" w:hAnsi="Times New Roman" w:cs="Times New Roman"/>
          <w:sz w:val="21"/>
          <w:szCs w:val="21"/>
          <w:lang w:val="en-US" w:eastAsia="zh-CN"/>
        </w:rPr>
        <w:t xml:space="preserve">, including </w:t>
      </w:r>
      <w:r w:rsidR="00915A33">
        <w:rPr>
          <w:rFonts w:ascii="Times New Roman" w:eastAsia="宋体" w:hAnsi="Times New Roman" w:cs="Times New Roman"/>
          <w:sz w:val="21"/>
          <w:szCs w:val="21"/>
          <w:lang w:val="en-US" w:eastAsia="zh-CN"/>
        </w:rPr>
        <w:t xml:space="preserve">measurement configuration and reporting, </w:t>
      </w:r>
      <w:r w:rsidR="002C1CC8">
        <w:rPr>
          <w:rFonts w:ascii="Times New Roman" w:eastAsia="宋体" w:hAnsi="Times New Roman" w:cs="Times New Roman"/>
          <w:sz w:val="21"/>
          <w:szCs w:val="21"/>
          <w:lang w:val="en-US" w:eastAsia="zh-CN"/>
        </w:rPr>
        <w:t>RRC status of Relay UE</w:t>
      </w:r>
      <w:r w:rsidR="00915A33">
        <w:rPr>
          <w:rFonts w:ascii="Times New Roman" w:eastAsia="宋体" w:hAnsi="Times New Roman" w:cs="Times New Roman"/>
          <w:sz w:val="21"/>
          <w:szCs w:val="21"/>
          <w:lang w:val="en-US" w:eastAsia="zh-CN"/>
        </w:rPr>
        <w:t xml:space="preserve">, and </w:t>
      </w:r>
      <w:r w:rsidR="00A11B8A">
        <w:rPr>
          <w:rFonts w:ascii="Times New Roman" w:eastAsia="宋体" w:hAnsi="Times New Roman" w:cs="Times New Roman"/>
          <w:sz w:val="21"/>
          <w:szCs w:val="21"/>
          <w:lang w:val="en-US" w:eastAsia="zh-CN"/>
        </w:rPr>
        <w:t>adaptation layer.</w:t>
      </w:r>
    </w:p>
    <w:bookmarkEnd w:id="4"/>
    <w:bookmarkEnd w:id="5"/>
    <w:bookmarkEnd w:id="6"/>
    <w:bookmarkEnd w:id="7"/>
    <w:p w14:paraId="3C84774C" w14:textId="4C98EDBD" w:rsidR="0027799B" w:rsidRDefault="002C1CC8" w:rsidP="00EA6418">
      <w:pPr>
        <w:pStyle w:val="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t>Discussion</w:t>
      </w:r>
      <w:r w:rsidR="0051198A">
        <w:rPr>
          <w:rFonts w:ascii="Arial" w:eastAsia="MS Mincho" w:hAnsi="Arial" w:cs="Times New Roman"/>
          <w:lang w:eastAsia="zh-CN"/>
        </w:rPr>
        <w:t xml:space="preserve"> on service continuity</w:t>
      </w:r>
    </w:p>
    <w:p w14:paraId="57FD328B" w14:textId="32A33640" w:rsidR="00A46905" w:rsidRDefault="004F576D" w:rsidP="00A46905">
      <w:pPr>
        <w:rPr>
          <w:rFonts w:ascii="Times New Roman" w:eastAsiaTheme="minorEastAsia" w:hAnsi="Times New Roman" w:cs="Times New Roman"/>
          <w:lang w:eastAsia="zh-CN"/>
        </w:rPr>
      </w:pPr>
      <w:r>
        <w:rPr>
          <w:rFonts w:ascii="Times New Roman" w:eastAsiaTheme="minorEastAsia" w:hAnsi="Times New Roman" w:cs="Times New Roman"/>
          <w:lang w:eastAsia="zh-CN"/>
        </w:rPr>
        <w:t>According to the objectives of</w:t>
      </w:r>
      <w:r w:rsidR="007B4F1C">
        <w:rPr>
          <w:rFonts w:ascii="Times New Roman" w:eastAsiaTheme="minorEastAsia" w:hAnsi="Times New Roman" w:cs="Times New Roman"/>
          <w:lang w:eastAsia="zh-CN"/>
        </w:rPr>
        <w:t xml:space="preserve"> new</w:t>
      </w:r>
      <w:r>
        <w:rPr>
          <w:rFonts w:ascii="Times New Roman" w:eastAsiaTheme="minorEastAsia" w:hAnsi="Times New Roman" w:cs="Times New Roman"/>
          <w:lang w:eastAsia="zh-CN"/>
        </w:rPr>
        <w:t xml:space="preserve"> </w:t>
      </w:r>
      <w:r w:rsidR="00660B2E">
        <w:rPr>
          <w:rFonts w:ascii="Times New Roman" w:eastAsiaTheme="minorEastAsia" w:hAnsi="Times New Roman" w:cs="Times New Roman"/>
          <w:lang w:eastAsia="zh-CN"/>
        </w:rPr>
        <w:t xml:space="preserve">WID for NR Sidelink Relay, the </w:t>
      </w:r>
      <w:r>
        <w:rPr>
          <w:rFonts w:ascii="Times New Roman" w:eastAsiaTheme="minorEastAsia" w:hAnsi="Times New Roman" w:cs="Times New Roman"/>
          <w:lang w:eastAsia="zh-CN"/>
        </w:rPr>
        <w:t>service continuity will be limited to intra-gNB cases [1]</w:t>
      </w:r>
      <w:r w:rsidR="000472B3">
        <w:rPr>
          <w:rFonts w:ascii="Times New Roman" w:eastAsiaTheme="minorEastAsia" w:hAnsi="Times New Roman" w:cs="Times New Roman"/>
          <w:lang w:eastAsia="zh-CN"/>
        </w:rPr>
        <w:t xml:space="preserve"> in Release 17</w:t>
      </w:r>
      <w:r>
        <w:rPr>
          <w:rFonts w:ascii="Times New Roman" w:eastAsiaTheme="minorEastAsia" w:hAnsi="Times New Roman" w:cs="Times New Roman"/>
          <w:lang w:eastAsia="zh-CN"/>
        </w:rPr>
        <w:t>. Currently, the general procedure for path swit</w:t>
      </w:r>
      <w:r w:rsidR="007B4F1C">
        <w:rPr>
          <w:rFonts w:ascii="Times New Roman" w:eastAsiaTheme="minorEastAsia" w:hAnsi="Times New Roman" w:cs="Times New Roman"/>
          <w:lang w:eastAsia="zh-CN"/>
        </w:rPr>
        <w:t xml:space="preserve">ch from indirect to direct </w:t>
      </w:r>
      <w:r>
        <w:rPr>
          <w:rFonts w:ascii="Times New Roman" w:eastAsiaTheme="minorEastAsia" w:hAnsi="Times New Roman" w:cs="Times New Roman"/>
          <w:lang w:eastAsia="zh-CN"/>
        </w:rPr>
        <w:t>and the procedure for path switch</w:t>
      </w:r>
      <w:r w:rsidR="007B4F1C">
        <w:rPr>
          <w:rFonts w:ascii="Times New Roman" w:eastAsiaTheme="minorEastAsia" w:hAnsi="Times New Roman" w:cs="Times New Roman"/>
          <w:lang w:eastAsia="zh-CN"/>
        </w:rPr>
        <w:t xml:space="preserve"> from direct to indirect </w:t>
      </w:r>
      <w:r>
        <w:rPr>
          <w:rFonts w:ascii="Times New Roman" w:eastAsiaTheme="minorEastAsia" w:hAnsi="Times New Roman" w:cs="Times New Roman"/>
          <w:lang w:eastAsia="zh-CN"/>
        </w:rPr>
        <w:t xml:space="preserve">are </w:t>
      </w:r>
      <w:r w:rsidR="007B4F1C">
        <w:rPr>
          <w:rFonts w:ascii="Times New Roman" w:eastAsiaTheme="minorEastAsia" w:hAnsi="Times New Roman" w:cs="Times New Roman"/>
          <w:lang w:eastAsia="zh-CN"/>
        </w:rPr>
        <w:t>captured</w:t>
      </w:r>
      <w:r>
        <w:rPr>
          <w:rFonts w:ascii="Times New Roman" w:eastAsiaTheme="minorEastAsia" w:hAnsi="Times New Roman" w:cs="Times New Roman"/>
          <w:lang w:eastAsia="zh-CN"/>
        </w:rPr>
        <w:t xml:space="preserve"> in TR 38.836 [2]</w:t>
      </w:r>
      <w:r w:rsidR="00232FB9">
        <w:rPr>
          <w:rFonts w:ascii="Times New Roman" w:eastAsiaTheme="minorEastAsia" w:hAnsi="Times New Roman" w:cs="Times New Roman"/>
          <w:lang w:eastAsia="zh-CN"/>
        </w:rPr>
        <w:t>, which are shown separately in Fig.1 and Fig 2</w:t>
      </w:r>
      <w:r w:rsidR="000472B3">
        <w:rPr>
          <w:rFonts w:ascii="Times New Roman" w:eastAsiaTheme="minorEastAsia" w:hAnsi="Times New Roman" w:cs="Times New Roman"/>
          <w:lang w:eastAsia="zh-CN"/>
        </w:rPr>
        <w:t xml:space="preserve"> respectively</w:t>
      </w:r>
      <w:r>
        <w:rPr>
          <w:rFonts w:ascii="Times New Roman" w:eastAsiaTheme="minorEastAsia" w:hAnsi="Times New Roman" w:cs="Times New Roman"/>
          <w:lang w:eastAsia="zh-CN"/>
        </w:rPr>
        <w:t xml:space="preserve">. However, there are still some </w:t>
      </w:r>
      <w:r w:rsidR="007B4F1C">
        <w:rPr>
          <w:rFonts w:ascii="Times New Roman" w:eastAsiaTheme="minorEastAsia" w:hAnsi="Times New Roman" w:cs="Times New Roman"/>
          <w:lang w:eastAsia="zh-CN"/>
        </w:rPr>
        <w:t>r</w:t>
      </w:r>
      <w:r>
        <w:rPr>
          <w:rFonts w:ascii="Times New Roman" w:eastAsiaTheme="minorEastAsia" w:hAnsi="Times New Roman" w:cs="Times New Roman"/>
          <w:lang w:eastAsia="zh-CN"/>
        </w:rPr>
        <w:t>emaining issues on path sw</w:t>
      </w:r>
      <w:r w:rsidR="00F36F7A">
        <w:rPr>
          <w:rFonts w:ascii="Times New Roman" w:eastAsiaTheme="minorEastAsia" w:hAnsi="Times New Roman" w:cs="Times New Roman"/>
          <w:lang w:eastAsia="zh-CN"/>
        </w:rPr>
        <w:t>itch, and we will discuss these issues in this contribution.</w:t>
      </w:r>
    </w:p>
    <w:p w14:paraId="50E8D92D" w14:textId="77777777" w:rsidR="00232FB9" w:rsidRDefault="00232FB9" w:rsidP="00232FB9">
      <w:pPr>
        <w:spacing w:beforeLines="50" w:before="120" w:after="0"/>
        <w:jc w:val="center"/>
        <w:rPr>
          <w:rFonts w:ascii="Times New Roman" w:eastAsia="宋体" w:hAnsi="Times New Roman" w:cs="Times New Roman"/>
          <w:kern w:val="2"/>
          <w:sz w:val="21"/>
          <w:szCs w:val="22"/>
          <w:lang w:val="en-US" w:eastAsia="zh-CN"/>
        </w:rPr>
      </w:pPr>
      <w:r>
        <w:rPr>
          <w:rFonts w:ascii="Times New Roman" w:eastAsiaTheme="minorEastAsia" w:hAnsi="Times New Roman" w:cs="Times New Roman"/>
          <w:sz w:val="20"/>
        </w:rPr>
        <w:object w:dxaOrig="5820" w:dyaOrig="4965" w14:anchorId="6D7F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pt;height:247.8pt" o:ole="">
            <v:imagedata r:id="rId8" o:title=""/>
          </v:shape>
          <o:OLEObject Type="Embed" ProgID="Visio.Drawing.15" ShapeID="_x0000_i1025" DrawAspect="Content" ObjectID="_1682236390" r:id="rId9"/>
        </w:object>
      </w:r>
    </w:p>
    <w:p w14:paraId="0FE07848" w14:textId="77777777" w:rsidR="00232FB9" w:rsidRPr="00BE69FF" w:rsidRDefault="00232FB9" w:rsidP="00232FB9">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Pr>
          <w:rFonts w:ascii="Arial" w:eastAsia="宋体" w:hAnsi="Arial" w:cs="Arial"/>
          <w:b/>
          <w:color w:val="000000"/>
          <w:sz w:val="18"/>
        </w:rPr>
        <w:t>1</w:t>
      </w:r>
      <w:r w:rsidRPr="008D73E8">
        <w:rPr>
          <w:rFonts w:ascii="Arial" w:eastAsia="宋体" w:hAnsi="Arial" w:cs="Arial"/>
          <w:b/>
          <w:color w:val="000000"/>
          <w:sz w:val="18"/>
        </w:rPr>
        <w:t xml:space="preserve">: </w:t>
      </w:r>
      <w:r>
        <w:rPr>
          <w:rFonts w:ascii="Arial" w:eastAsia="宋体" w:hAnsi="Arial" w:cs="Arial"/>
          <w:b/>
          <w:color w:val="000000"/>
          <w:sz w:val="18"/>
        </w:rPr>
        <w:t>Procedure for Remote UE switching to direct Uu cell</w:t>
      </w:r>
    </w:p>
    <w:p w14:paraId="220EF899" w14:textId="36905E26" w:rsidR="00232FB9" w:rsidRDefault="00232FB9" w:rsidP="00232FB9">
      <w:pPr>
        <w:spacing w:beforeLines="50" w:before="120" w:after="0"/>
        <w:jc w:val="center"/>
        <w:rPr>
          <w:rFonts w:ascii="Times New Roman" w:eastAsia="宋体" w:hAnsi="Times New Roman" w:cs="Times New Roman"/>
          <w:kern w:val="2"/>
          <w:sz w:val="21"/>
          <w:szCs w:val="22"/>
          <w:lang w:val="en-US" w:eastAsia="zh-CN"/>
        </w:rPr>
      </w:pPr>
      <w:r>
        <w:rPr>
          <w:rFonts w:ascii="Times New Roman" w:eastAsiaTheme="minorEastAsia" w:hAnsi="Times New Roman" w:cs="Times New Roman"/>
          <w:sz w:val="20"/>
        </w:rPr>
        <w:object w:dxaOrig="6135" w:dyaOrig="4815" w14:anchorId="09950FEB">
          <v:shape id="_x0000_i1026" type="#_x0000_t75" style="width:306.55pt;height:240.3pt" o:ole="">
            <v:imagedata r:id="rId10" o:title=""/>
          </v:shape>
          <o:OLEObject Type="Embed" ProgID="Visio.Drawing.15" ShapeID="_x0000_i1026" DrawAspect="Content" ObjectID="_1682236391" r:id="rId11"/>
        </w:object>
      </w:r>
    </w:p>
    <w:p w14:paraId="243EE7F4" w14:textId="261FE414" w:rsidR="00232FB9" w:rsidRPr="00232FB9" w:rsidRDefault="00232FB9" w:rsidP="00232FB9">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Pr>
          <w:rFonts w:ascii="Arial" w:eastAsia="宋体" w:hAnsi="Arial" w:cs="Arial"/>
          <w:b/>
          <w:color w:val="000000"/>
          <w:sz w:val="18"/>
        </w:rPr>
        <w:t>2</w:t>
      </w:r>
      <w:r w:rsidRPr="008D73E8">
        <w:rPr>
          <w:rFonts w:ascii="Arial" w:eastAsia="宋体" w:hAnsi="Arial" w:cs="Arial"/>
          <w:b/>
          <w:color w:val="000000"/>
          <w:sz w:val="18"/>
        </w:rPr>
        <w:t xml:space="preserve">: </w:t>
      </w:r>
      <w:r>
        <w:rPr>
          <w:rFonts w:ascii="Arial" w:eastAsia="宋体" w:hAnsi="Arial" w:cs="Arial"/>
          <w:b/>
          <w:color w:val="000000"/>
          <w:sz w:val="18"/>
        </w:rPr>
        <w:t>Procedure for Remote UE switching to indirect Relay UE</w:t>
      </w:r>
    </w:p>
    <w:p w14:paraId="65BA1029" w14:textId="77777777" w:rsidR="00904AD0" w:rsidRPr="004C47CB" w:rsidRDefault="00904AD0" w:rsidP="00904AD0">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SI remaining issues</w:t>
      </w:r>
    </w:p>
    <w:p w14:paraId="2E0AF0AD" w14:textId="77777777" w:rsidR="00904AD0" w:rsidRDefault="00904AD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According to current TR 38.836, there are some remaining notes for indirect to direct path switch procedure and direct to indirect path switch procedure as shown in fig.1 and fig.2, which should be further discussed in WI phase:</w:t>
      </w:r>
    </w:p>
    <w:tbl>
      <w:tblPr>
        <w:tblStyle w:val="2f2"/>
        <w:tblW w:w="0" w:type="auto"/>
        <w:tblInd w:w="0" w:type="dxa"/>
        <w:tblLook w:val="04A0" w:firstRow="1" w:lastRow="0" w:firstColumn="1" w:lastColumn="0" w:noHBand="0" w:noVBand="1"/>
      </w:tblPr>
      <w:tblGrid>
        <w:gridCol w:w="9629"/>
      </w:tblGrid>
      <w:tr w:rsidR="00904AD0" w:rsidRPr="008D73E8" w14:paraId="2678A174" w14:textId="77777777" w:rsidTr="00AA6F87">
        <w:tc>
          <w:tcPr>
            <w:tcW w:w="9629" w:type="dxa"/>
            <w:tcBorders>
              <w:top w:val="single" w:sz="4" w:space="0" w:color="auto"/>
              <w:left w:val="single" w:sz="4" w:space="0" w:color="auto"/>
              <w:bottom w:val="single" w:sz="4" w:space="0" w:color="auto"/>
              <w:right w:val="single" w:sz="4" w:space="0" w:color="auto"/>
            </w:tcBorders>
            <w:hideMark/>
          </w:tcPr>
          <w:p w14:paraId="74BFF962" w14:textId="77777777" w:rsidR="00904AD0" w:rsidRPr="008D73E8" w:rsidRDefault="00904AD0" w:rsidP="00AA6F87">
            <w:pPr>
              <w:overflowPunct w:val="0"/>
              <w:autoSpaceDE w:val="0"/>
              <w:autoSpaceDN w:val="0"/>
              <w:adjustRightInd w:val="0"/>
              <w:rPr>
                <w:rFonts w:ascii="Times New Roman" w:eastAsia="Malgun Gothic" w:hAnsi="Times New Roman"/>
                <w:sz w:val="20"/>
                <w:lang w:eastAsia="ko-KR"/>
              </w:rPr>
            </w:pPr>
            <w:bookmarkStart w:id="9" w:name="OLE_LINK31"/>
            <w:bookmarkStart w:id="10" w:name="OLE_LINK32"/>
            <w:r>
              <w:rPr>
                <w:rFonts w:ascii="Times New Roman" w:eastAsia="Malgun Gothic" w:hAnsi="Times New Roman"/>
                <w:sz w:val="20"/>
                <w:lang w:eastAsia="ko-KR"/>
              </w:rPr>
              <w:t>1</w:t>
            </w:r>
            <w:r w:rsidRPr="008D73E8">
              <w:rPr>
                <w:rFonts w:ascii="Times New Roman" w:eastAsia="Malgun Gothic" w:hAnsi="Times New Roman"/>
                <w:sz w:val="20"/>
                <w:lang w:eastAsia="ko-KR"/>
              </w:rPr>
              <w:t xml:space="preserve">. </w:t>
            </w:r>
            <w:r>
              <w:rPr>
                <w:rFonts w:ascii="Times New Roman" w:eastAsia="Malgun Gothic" w:hAnsi="Times New Roman"/>
                <w:sz w:val="20"/>
                <w:lang w:eastAsia="ko-KR"/>
              </w:rPr>
              <w:t>switching from indirect to direct</w:t>
            </w:r>
          </w:p>
          <w:p w14:paraId="03CF0AF5" w14:textId="77777777" w:rsidR="00904AD0" w:rsidRDefault="00904AD0" w:rsidP="00AA6F87">
            <w:pPr>
              <w:pStyle w:val="NO"/>
              <w:rPr>
                <w:rFonts w:eastAsiaTheme="minorEastAsia" w:hint="eastAsia"/>
                <w:lang w:eastAsia="zh-CN"/>
              </w:rPr>
            </w:pPr>
            <w:bookmarkStart w:id="11" w:name="_Hlk59519088"/>
            <w:bookmarkEnd w:id="9"/>
            <w:bookmarkEnd w:id="10"/>
            <w:r>
              <w:rPr>
                <w:lang w:eastAsia="zh-CN"/>
              </w:rPr>
              <w:t>NOTE:</w:t>
            </w:r>
            <w:r>
              <w:rPr>
                <w:lang w:eastAsia="zh-CN"/>
              </w:rPr>
              <w:tab/>
              <w:t xml:space="preserve">The order of step 6/7/8 is not restricted. Following are further discussed in WI phase, including: </w:t>
            </w:r>
            <w:r>
              <w:rPr>
                <w:lang w:eastAsia="zh-CN"/>
              </w:rPr>
              <w:br/>
              <w:t>-</w:t>
            </w:r>
            <w:r>
              <w:rPr>
                <w:lang w:eastAsia="zh-CN"/>
              </w:rPr>
              <w:tab/>
              <w:t xml:space="preserve">Whether Remote UE suspends data transmission via relay link after step 3; </w:t>
            </w:r>
            <w:r>
              <w:rPr>
                <w:lang w:eastAsia="zh-CN"/>
              </w:rPr>
              <w:br/>
              <w:t>-</w:t>
            </w:r>
            <w:r>
              <w:rPr>
                <w:lang w:eastAsia="zh-CN"/>
              </w:rPr>
              <w:tab/>
              <w:t xml:space="preserve">Whether Step 6 can </w:t>
            </w:r>
            <w:r w:rsidRPr="00F84F19">
              <w:rPr>
                <w:lang w:eastAsia="zh-CN"/>
              </w:rPr>
              <w:t>be before or after ste</w:t>
            </w:r>
            <w:r>
              <w:rPr>
                <w:lang w:eastAsia="zh-CN"/>
              </w:rPr>
              <w:t xml:space="preserve">p 3 and its necessity; </w:t>
            </w:r>
            <w:r>
              <w:rPr>
                <w:lang w:eastAsia="zh-CN"/>
              </w:rPr>
              <w:br/>
              <w:t>-</w:t>
            </w:r>
            <w:r>
              <w:rPr>
                <w:lang w:eastAsia="zh-CN"/>
              </w:rPr>
              <w:tab/>
              <w:t xml:space="preserve">Whether Step 7 can be after step 3 or step 5, and its necessity/replaced by PC5 reconfiguration; </w:t>
            </w:r>
            <w:r>
              <w:rPr>
                <w:lang w:eastAsia="zh-CN"/>
              </w:rPr>
              <w:br/>
              <w:t>-</w:t>
            </w:r>
            <w:r>
              <w:rPr>
                <w:lang w:eastAsia="zh-CN"/>
              </w:rPr>
              <w:tab/>
              <w:t>Whether Step 8 can be after step 5.</w:t>
            </w:r>
            <w:bookmarkEnd w:id="11"/>
          </w:p>
          <w:p w14:paraId="38E41147" w14:textId="77777777" w:rsidR="00904AD0" w:rsidRPr="008D73E8" w:rsidRDefault="00904AD0" w:rsidP="00AA6F87">
            <w:pPr>
              <w:overflowPunct w:val="0"/>
              <w:autoSpaceDE w:val="0"/>
              <w:autoSpaceDN w:val="0"/>
              <w:adjustRightInd w:val="0"/>
              <w:rPr>
                <w:rFonts w:ascii="Times New Roman" w:eastAsia="Malgun Gothic" w:hAnsi="Times New Roman"/>
                <w:sz w:val="20"/>
                <w:lang w:eastAsia="ko-KR"/>
              </w:rPr>
            </w:pPr>
            <w:r>
              <w:rPr>
                <w:rFonts w:ascii="Times New Roman" w:eastAsia="Malgun Gothic" w:hAnsi="Times New Roman"/>
                <w:sz w:val="20"/>
                <w:lang w:eastAsia="ko-KR"/>
              </w:rPr>
              <w:t>2</w:t>
            </w:r>
            <w:r w:rsidRPr="008D73E8">
              <w:rPr>
                <w:rFonts w:ascii="Times New Roman" w:eastAsia="Malgun Gothic" w:hAnsi="Times New Roman"/>
                <w:sz w:val="20"/>
                <w:lang w:eastAsia="ko-KR"/>
              </w:rPr>
              <w:t xml:space="preserve">. </w:t>
            </w:r>
            <w:r>
              <w:rPr>
                <w:rFonts w:ascii="Times New Roman" w:eastAsia="Malgun Gothic" w:hAnsi="Times New Roman"/>
                <w:sz w:val="20"/>
                <w:lang w:eastAsia="ko-KR"/>
              </w:rPr>
              <w:t>switching from direct to indirect</w:t>
            </w:r>
          </w:p>
          <w:p w14:paraId="20779415" w14:textId="77777777" w:rsidR="00904AD0" w:rsidRPr="00907277" w:rsidRDefault="00904AD0" w:rsidP="00AA6F87">
            <w:pPr>
              <w:pStyle w:val="NO"/>
              <w:rPr>
                <w:rFonts w:eastAsiaTheme="minorEastAsia" w:hint="eastAsia"/>
                <w:lang w:eastAsia="zh-CN"/>
              </w:rPr>
            </w:pPr>
            <w:bookmarkStart w:id="12" w:name="_Hlk59519116"/>
            <w:r>
              <w:rPr>
                <w:lang w:eastAsia="zh-CN"/>
              </w:rPr>
              <w:t>NOTE:</w:t>
            </w:r>
            <w:r>
              <w:rPr>
                <w:lang w:eastAsia="zh-CN"/>
              </w:rPr>
              <w:tab/>
              <w:t xml:space="preserve">Following are further discussed in WI phase, including: </w:t>
            </w:r>
            <w:r>
              <w:rPr>
                <w:lang w:eastAsia="zh-CN"/>
              </w:rPr>
              <w:br/>
              <w:t>-</w:t>
            </w:r>
            <w:r>
              <w:rPr>
                <w:lang w:eastAsia="zh-CN"/>
              </w:rPr>
              <w:tab/>
              <w:t>Whether Step 2 should be after Relay UE connects to the gNB (e.g. after step 4), if not yet before;</w:t>
            </w:r>
            <w:r>
              <w:rPr>
                <w:lang w:eastAsia="zh-CN"/>
              </w:rPr>
              <w:br/>
              <w:t>-</w:t>
            </w:r>
            <w:r>
              <w:rPr>
                <w:lang w:eastAsia="zh-CN"/>
              </w:rPr>
              <w:tab/>
              <w:t>Whether Step 4 can be before step 2/3.</w:t>
            </w:r>
            <w:bookmarkEnd w:id="12"/>
          </w:p>
        </w:tc>
      </w:tr>
    </w:tbl>
    <w:p w14:paraId="7CD69EFA" w14:textId="77777777" w:rsidR="00904AD0" w:rsidRPr="009F3AC1" w:rsidRDefault="00904AD0" w:rsidP="00904AD0">
      <w:pPr>
        <w:pStyle w:val="30"/>
        <w:ind w:right="220"/>
        <w:rPr>
          <w:rFonts w:ascii="Arial" w:hAnsi="Arial" w:cs="Arial"/>
          <w:lang w:val="en-US" w:eastAsia="zh-CN"/>
        </w:rPr>
      </w:pPr>
      <w:r>
        <w:rPr>
          <w:rFonts w:ascii="Arial" w:hAnsi="Arial" w:cs="Arial"/>
          <w:lang w:val="en-US" w:eastAsia="zh-CN"/>
        </w:rPr>
        <w:t>Path switch from indirect to direct</w:t>
      </w:r>
    </w:p>
    <w:p w14:paraId="509DD3BB" w14:textId="5CC9357E" w:rsidR="00904AD0" w:rsidRDefault="00904AD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First we discuss the remaining issues for path switch from indirect to direct. Regarding whether Remote UE </w:t>
      </w:r>
      <w:r w:rsidRPr="00907277">
        <w:rPr>
          <w:rFonts w:ascii="Times New Roman" w:eastAsiaTheme="minorEastAsia" w:hAnsi="Times New Roman" w:cs="Times New Roman"/>
          <w:lang w:eastAsia="zh-CN"/>
        </w:rPr>
        <w:t>suspends data transmission via relay link after step 3</w:t>
      </w:r>
      <w:r>
        <w:rPr>
          <w:rFonts w:ascii="Times New Roman" w:eastAsiaTheme="minorEastAsia" w:hAnsi="Times New Roman" w:cs="Times New Roman"/>
          <w:lang w:eastAsia="zh-CN"/>
        </w:rPr>
        <w:t xml:space="preserve"> (RRC Reconfiguration message to Remote UE), in our view, when the gNB sends RRC Reconfiguration message to the Remote UE, it means that the gNB </w:t>
      </w:r>
      <w:r w:rsidR="000472B3">
        <w:rPr>
          <w:rFonts w:ascii="Times New Roman" w:eastAsiaTheme="minorEastAsia" w:hAnsi="Times New Roman" w:cs="Times New Roman"/>
          <w:lang w:eastAsia="zh-CN"/>
        </w:rPr>
        <w:t xml:space="preserve">instructs </w:t>
      </w:r>
      <w:r>
        <w:rPr>
          <w:rFonts w:ascii="Times New Roman" w:eastAsiaTheme="minorEastAsia" w:hAnsi="Times New Roman" w:cs="Times New Roman"/>
          <w:lang w:eastAsia="zh-CN"/>
        </w:rPr>
        <w:t>the Remote UE to switch from indirect to direct</w:t>
      </w:r>
      <w:r w:rsidR="000472B3">
        <w:rPr>
          <w:rFonts w:ascii="Times New Roman" w:eastAsiaTheme="minorEastAsia" w:hAnsi="Times New Roman" w:cs="Times New Roman"/>
          <w:lang w:eastAsia="zh-CN"/>
        </w:rPr>
        <w:t xml:space="preserve"> path. After this point in time</w:t>
      </w:r>
      <w:r>
        <w:rPr>
          <w:rFonts w:ascii="Times New Roman" w:eastAsiaTheme="minorEastAsia" w:hAnsi="Times New Roman" w:cs="Times New Roman"/>
          <w:lang w:eastAsia="zh-CN"/>
        </w:rPr>
        <w:t xml:space="preserve"> the gNB may not </w:t>
      </w:r>
      <w:r w:rsidR="000472B3">
        <w:rPr>
          <w:rFonts w:ascii="Times New Roman" w:eastAsiaTheme="minorEastAsia" w:hAnsi="Times New Roman" w:cs="Times New Roman"/>
          <w:lang w:eastAsia="zh-CN"/>
        </w:rPr>
        <w:t xml:space="preserve">be expecting </w:t>
      </w:r>
      <w:r>
        <w:rPr>
          <w:rFonts w:ascii="Times New Roman" w:eastAsiaTheme="minorEastAsia" w:hAnsi="Times New Roman" w:cs="Times New Roman"/>
          <w:lang w:eastAsia="zh-CN"/>
        </w:rPr>
        <w:t>to receive any UL data from source Relay UE any longer</w:t>
      </w:r>
      <w:r w:rsidR="000472B3">
        <w:rPr>
          <w:rFonts w:ascii="Times New Roman" w:eastAsiaTheme="minorEastAsia" w:hAnsi="Times New Roman" w:cs="Times New Roman"/>
          <w:lang w:eastAsia="zh-CN"/>
        </w:rPr>
        <w:t>. T</w:t>
      </w:r>
      <w:r>
        <w:rPr>
          <w:rFonts w:ascii="Times New Roman" w:eastAsiaTheme="minorEastAsia" w:hAnsi="Times New Roman" w:cs="Times New Roman"/>
          <w:lang w:eastAsia="zh-CN"/>
        </w:rPr>
        <w:t xml:space="preserve">he gNB may </w:t>
      </w:r>
      <w:r w:rsidR="000472B3">
        <w:rPr>
          <w:rFonts w:ascii="Times New Roman" w:eastAsiaTheme="minorEastAsia" w:hAnsi="Times New Roman" w:cs="Times New Roman"/>
          <w:lang w:eastAsia="zh-CN"/>
        </w:rPr>
        <w:t xml:space="preserve">further go ahead and </w:t>
      </w:r>
      <w:r>
        <w:rPr>
          <w:rFonts w:ascii="Times New Roman" w:eastAsiaTheme="minorEastAsia" w:hAnsi="Times New Roman" w:cs="Times New Roman"/>
          <w:lang w:eastAsia="zh-CN"/>
        </w:rPr>
        <w:t xml:space="preserve">release corresponding radio bears to receive UL data from the Relay UE based on </w:t>
      </w:r>
      <w:r w:rsidR="000472B3">
        <w:rPr>
          <w:rFonts w:ascii="Times New Roman" w:eastAsiaTheme="minorEastAsia" w:hAnsi="Times New Roman" w:cs="Times New Roman"/>
          <w:lang w:eastAsia="zh-CN"/>
        </w:rPr>
        <w:t xml:space="preserve">its </w:t>
      </w:r>
      <w:r>
        <w:rPr>
          <w:rFonts w:ascii="Times New Roman" w:eastAsiaTheme="minorEastAsia" w:hAnsi="Times New Roman" w:cs="Times New Roman"/>
          <w:lang w:eastAsia="zh-CN"/>
        </w:rPr>
        <w:t xml:space="preserve">implementation. Therefore, the Remote UE should suspends </w:t>
      </w:r>
      <w:r w:rsidR="000472B3">
        <w:rPr>
          <w:rFonts w:ascii="Times New Roman" w:eastAsiaTheme="minorEastAsia" w:hAnsi="Times New Roman" w:cs="Times New Roman"/>
          <w:lang w:eastAsia="zh-CN"/>
        </w:rPr>
        <w:t xml:space="preserve">UL </w:t>
      </w:r>
      <w:r>
        <w:rPr>
          <w:rFonts w:ascii="Times New Roman" w:eastAsiaTheme="minorEastAsia" w:hAnsi="Times New Roman" w:cs="Times New Roman"/>
          <w:lang w:eastAsia="zh-CN"/>
        </w:rPr>
        <w:t xml:space="preserve">data transmission via Relay link after the gNB </w:t>
      </w:r>
      <w:r w:rsidR="000472B3">
        <w:rPr>
          <w:rFonts w:ascii="Times New Roman" w:eastAsiaTheme="minorEastAsia" w:hAnsi="Times New Roman" w:cs="Times New Roman"/>
          <w:lang w:eastAsia="zh-CN"/>
        </w:rPr>
        <w:t xml:space="preserve">receiving the </w:t>
      </w:r>
      <w:r>
        <w:rPr>
          <w:rFonts w:ascii="Times New Roman" w:eastAsiaTheme="minorEastAsia" w:hAnsi="Times New Roman" w:cs="Times New Roman"/>
          <w:lang w:eastAsia="zh-CN"/>
        </w:rPr>
        <w:t>RRC Reconfiguration message t.</w:t>
      </w:r>
    </w:p>
    <w:p w14:paraId="51D090F6" w14:textId="05B6C286" w:rsidR="00904AD0" w:rsidRPr="0053501A" w:rsidRDefault="00904AD0" w:rsidP="00904AD0">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sidR="00967E61">
        <w:rPr>
          <w:rFonts w:ascii="Times New Roman" w:eastAsia="宋体" w:hAnsi="Times New Roman" w:cs="Times New Roman"/>
          <w:b/>
          <w:kern w:val="2"/>
          <w:sz w:val="21"/>
          <w:szCs w:val="21"/>
          <w:lang w:val="en-US" w:eastAsia="zh-CN"/>
        </w:rPr>
        <w:t>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R</w:t>
      </w:r>
      <w:r w:rsidRPr="0053501A">
        <w:rPr>
          <w:rFonts w:ascii="Times New Roman" w:eastAsia="宋体" w:hAnsi="Times New Roman" w:cs="Times New Roman"/>
          <w:b/>
          <w:kern w:val="2"/>
          <w:sz w:val="21"/>
          <w:szCs w:val="21"/>
          <w:lang w:val="en-US" w:eastAsia="zh-CN"/>
        </w:rPr>
        <w:t xml:space="preserve">emote UE should suspend </w:t>
      </w:r>
      <w:r w:rsidR="000472B3">
        <w:rPr>
          <w:rFonts w:ascii="Times New Roman" w:eastAsia="宋体" w:hAnsi="Times New Roman" w:cs="Times New Roman"/>
          <w:b/>
          <w:kern w:val="2"/>
          <w:sz w:val="21"/>
          <w:szCs w:val="21"/>
          <w:lang w:val="en-US" w:eastAsia="zh-CN"/>
        </w:rPr>
        <w:t xml:space="preserve">UL </w:t>
      </w:r>
      <w:r w:rsidRPr="0053501A">
        <w:rPr>
          <w:rFonts w:ascii="Times New Roman" w:eastAsia="宋体" w:hAnsi="Times New Roman" w:cs="Times New Roman"/>
          <w:b/>
          <w:kern w:val="2"/>
          <w:sz w:val="21"/>
          <w:szCs w:val="21"/>
          <w:lang w:val="en-US" w:eastAsia="zh-CN"/>
        </w:rPr>
        <w:t>data transmission via Relay link af</w:t>
      </w:r>
      <w:r>
        <w:rPr>
          <w:rFonts w:ascii="Times New Roman" w:eastAsia="宋体" w:hAnsi="Times New Roman" w:cs="Times New Roman"/>
          <w:b/>
          <w:kern w:val="2"/>
          <w:sz w:val="21"/>
          <w:szCs w:val="21"/>
          <w:lang w:val="en-US" w:eastAsia="zh-CN"/>
        </w:rPr>
        <w:t>t</w:t>
      </w:r>
      <w:r w:rsidRPr="0053501A">
        <w:rPr>
          <w:rFonts w:ascii="Times New Roman" w:eastAsia="宋体" w:hAnsi="Times New Roman" w:cs="Times New Roman"/>
          <w:b/>
          <w:kern w:val="2"/>
          <w:sz w:val="21"/>
          <w:szCs w:val="21"/>
          <w:lang w:val="en-US" w:eastAsia="zh-CN"/>
        </w:rPr>
        <w:t xml:space="preserve">er </w:t>
      </w:r>
      <w:r w:rsidR="000472B3">
        <w:rPr>
          <w:rFonts w:ascii="Times New Roman" w:eastAsia="宋体" w:hAnsi="Times New Roman" w:cs="Times New Roman"/>
          <w:b/>
          <w:kern w:val="2"/>
          <w:sz w:val="21"/>
          <w:szCs w:val="21"/>
          <w:lang w:val="en-US" w:eastAsia="zh-CN"/>
        </w:rPr>
        <w:t xml:space="preserve">receiving </w:t>
      </w:r>
      <w:r w:rsidRPr="0053501A">
        <w:rPr>
          <w:rFonts w:ascii="Times New Roman" w:eastAsia="宋体" w:hAnsi="Times New Roman" w:cs="Times New Roman"/>
          <w:b/>
          <w:kern w:val="2"/>
          <w:sz w:val="21"/>
          <w:szCs w:val="21"/>
          <w:lang w:val="en-US" w:eastAsia="zh-CN"/>
        </w:rPr>
        <w:t>RRC Reconfiguration message</w:t>
      </w:r>
      <w:r w:rsidR="000472B3">
        <w:rPr>
          <w:rFonts w:ascii="Times New Roman" w:eastAsia="宋体" w:hAnsi="Times New Roman" w:cs="Times New Roman"/>
          <w:b/>
          <w:kern w:val="2"/>
          <w:sz w:val="21"/>
          <w:szCs w:val="21"/>
          <w:lang w:val="en-US" w:eastAsia="zh-CN"/>
        </w:rPr>
        <w:t xml:space="preserve"> from the gNB instructing it </w:t>
      </w:r>
      <w:r w:rsidR="000472B3" w:rsidRPr="00090280">
        <w:rPr>
          <w:rFonts w:ascii="Times New Roman" w:eastAsia="宋体" w:hAnsi="Times New Roman" w:cs="Times New Roman"/>
          <w:b/>
          <w:kern w:val="2"/>
          <w:sz w:val="21"/>
          <w:szCs w:val="21"/>
          <w:lang w:val="en-US" w:eastAsia="zh-CN"/>
        </w:rPr>
        <w:t>to switch from indirect to direct path</w:t>
      </w:r>
      <w:r w:rsidRPr="0053501A">
        <w:rPr>
          <w:rFonts w:ascii="Times New Roman" w:eastAsia="宋体" w:hAnsi="Times New Roman" w:cs="Times New Roman"/>
          <w:b/>
          <w:kern w:val="2"/>
          <w:sz w:val="21"/>
          <w:szCs w:val="21"/>
          <w:lang w:val="en-US" w:eastAsia="zh-CN"/>
        </w:rPr>
        <w:t>.</w:t>
      </w:r>
    </w:p>
    <w:p w14:paraId="49561A03" w14:textId="7A7CC576" w:rsidR="00904AD0" w:rsidRDefault="000472B3"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sidR="00904AD0" w:rsidRPr="0053501A">
        <w:rPr>
          <w:rFonts w:ascii="Times New Roman" w:eastAsiaTheme="minorEastAsia" w:hAnsi="Times New Roman" w:cs="Times New Roman"/>
          <w:lang w:eastAsia="zh-CN"/>
        </w:rPr>
        <w:t xml:space="preserve">hether </w:t>
      </w:r>
      <w:r w:rsidR="00904AD0">
        <w:rPr>
          <w:rFonts w:ascii="Times New Roman" w:eastAsiaTheme="minorEastAsia" w:hAnsi="Times New Roman" w:cs="Times New Roman"/>
          <w:lang w:eastAsia="zh-CN"/>
        </w:rPr>
        <w:t>s</w:t>
      </w:r>
      <w:r w:rsidR="00904AD0" w:rsidRPr="0053501A">
        <w:rPr>
          <w:rFonts w:ascii="Times New Roman" w:eastAsiaTheme="minorEastAsia" w:hAnsi="Times New Roman" w:cs="Times New Roman"/>
          <w:lang w:eastAsia="zh-CN"/>
        </w:rPr>
        <w:t>tep 6</w:t>
      </w:r>
      <w:r w:rsidR="00904AD0">
        <w:rPr>
          <w:rFonts w:ascii="Times New Roman" w:eastAsiaTheme="minorEastAsia" w:hAnsi="Times New Roman" w:cs="Times New Roman"/>
          <w:lang w:eastAsia="zh-CN"/>
        </w:rPr>
        <w:t xml:space="preserve"> (RRC reconfiguration to Relay UE)</w:t>
      </w:r>
      <w:r w:rsidR="00904AD0" w:rsidRPr="0053501A">
        <w:rPr>
          <w:rFonts w:ascii="Times New Roman" w:eastAsiaTheme="minorEastAsia" w:hAnsi="Times New Roman" w:cs="Times New Roman"/>
          <w:lang w:eastAsia="zh-CN"/>
        </w:rPr>
        <w:t xml:space="preserve"> can be before or after step 3 </w:t>
      </w:r>
      <w:r w:rsidR="00904AD0">
        <w:rPr>
          <w:rFonts w:ascii="Times New Roman" w:eastAsiaTheme="minorEastAsia" w:hAnsi="Times New Roman" w:cs="Times New Roman"/>
          <w:lang w:eastAsia="zh-CN"/>
        </w:rPr>
        <w:t xml:space="preserve">(RRC Reconfiguration message to Remote UE) </w:t>
      </w:r>
      <w:r w:rsidR="00904AD0" w:rsidRPr="0053501A">
        <w:rPr>
          <w:rFonts w:ascii="Times New Roman" w:eastAsiaTheme="minorEastAsia" w:hAnsi="Times New Roman" w:cs="Times New Roman"/>
          <w:lang w:eastAsia="zh-CN"/>
        </w:rPr>
        <w:t>and its necessity</w:t>
      </w:r>
      <w:r>
        <w:rPr>
          <w:rFonts w:ascii="Times New Roman" w:eastAsiaTheme="minorEastAsia" w:hAnsi="Times New Roman" w:cs="Times New Roman"/>
          <w:lang w:eastAsia="zh-CN"/>
        </w:rPr>
        <w:t xml:space="preserve"> is discussed next</w:t>
      </w:r>
      <w:r w:rsidR="00904AD0">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We think that a reasonable</w:t>
      </w:r>
      <w:r w:rsidRPr="00C63239">
        <w:rPr>
          <w:rFonts w:ascii="Times New Roman" w:eastAsiaTheme="minorEastAsia" w:hAnsi="Times New Roman" w:cs="Times New Roman"/>
          <w:lang w:eastAsia="zh-CN"/>
        </w:rPr>
        <w:t xml:space="preserve"> gNB implementation should be </w:t>
      </w:r>
      <w:r>
        <w:rPr>
          <w:rFonts w:ascii="Times New Roman" w:eastAsiaTheme="minorEastAsia" w:hAnsi="Times New Roman" w:cs="Times New Roman"/>
          <w:lang w:eastAsia="zh-CN"/>
        </w:rPr>
        <w:t xml:space="preserve">such </w:t>
      </w:r>
      <w:r w:rsidRPr="00C63239">
        <w:rPr>
          <w:rFonts w:ascii="Times New Roman" w:eastAsiaTheme="minorEastAsia" w:hAnsi="Times New Roman" w:cs="Times New Roman"/>
          <w:lang w:eastAsia="zh-CN"/>
        </w:rPr>
        <w:t>that it stops sending any DL Data for this remote UE via the relay UE when it decides to send RRCReconfiguration message to the remote UE for switching from indirect to direct</w:t>
      </w:r>
      <w:r>
        <w:rPr>
          <w:rFonts w:ascii="Times New Roman" w:eastAsiaTheme="minorEastAsia" w:hAnsi="Times New Roman" w:cs="Times New Roman"/>
          <w:lang w:eastAsia="zh-CN"/>
        </w:rPr>
        <w:t xml:space="preserve"> path. </w:t>
      </w:r>
      <w:r w:rsidR="00904AD0">
        <w:rPr>
          <w:rFonts w:ascii="Times New Roman" w:eastAsiaTheme="minorEastAsia" w:hAnsi="Times New Roman" w:cs="Times New Roman"/>
          <w:lang w:eastAsia="zh-CN"/>
        </w:rPr>
        <w:t xml:space="preserve"> After </w:t>
      </w:r>
      <w:r w:rsidR="009A6A5A">
        <w:rPr>
          <w:rFonts w:ascii="Times New Roman" w:eastAsiaTheme="minorEastAsia" w:hAnsi="Times New Roman" w:cs="Times New Roman"/>
          <w:lang w:eastAsia="zh-CN"/>
        </w:rPr>
        <w:t>receiving the RRC Reconfiguration message  the remote UE performs RA to gNB and</w:t>
      </w:r>
      <w:r w:rsidR="00904AD0">
        <w:rPr>
          <w:rFonts w:ascii="Times New Roman" w:eastAsiaTheme="minorEastAsia" w:hAnsi="Times New Roman" w:cs="Times New Roman"/>
          <w:lang w:eastAsia="zh-CN"/>
        </w:rPr>
        <w:t xml:space="preserve"> the Relay UE does not serve the Remote UE anymore, and the corresponding configuration and radio bears for transmitting Remote UE’s UL and DL data should be released, which is complete</w:t>
      </w:r>
      <w:r w:rsidR="009A6A5A">
        <w:rPr>
          <w:rFonts w:ascii="Times New Roman" w:eastAsiaTheme="minorEastAsia" w:hAnsi="Times New Roman" w:cs="Times New Roman"/>
          <w:lang w:eastAsia="zh-CN"/>
        </w:rPr>
        <w:t>d</w:t>
      </w:r>
      <w:r w:rsidR="00904AD0">
        <w:rPr>
          <w:rFonts w:ascii="Times New Roman" w:eastAsiaTheme="minorEastAsia" w:hAnsi="Times New Roman" w:cs="Times New Roman"/>
          <w:lang w:eastAsia="zh-CN"/>
        </w:rPr>
        <w:t xml:space="preserve"> by step 6. </w:t>
      </w:r>
      <w:r w:rsidR="009A6A5A">
        <w:rPr>
          <w:rFonts w:ascii="Times New Roman" w:eastAsiaTheme="minorEastAsia" w:hAnsi="Times New Roman" w:cs="Times New Roman"/>
          <w:lang w:eastAsia="zh-CN"/>
        </w:rPr>
        <w:t xml:space="preserve">Hence we think that step 6 is needed for performing release of resources. </w:t>
      </w:r>
      <w:r w:rsidR="00904AD0">
        <w:rPr>
          <w:rFonts w:ascii="Times New Roman" w:eastAsiaTheme="minorEastAsia" w:hAnsi="Times New Roman" w:cs="Times New Roman"/>
          <w:lang w:eastAsia="zh-CN"/>
        </w:rPr>
        <w:t>Moreover, the Relay UE does not need to do anything before step 3. Therefore, s</w:t>
      </w:r>
      <w:r w:rsidR="00904AD0" w:rsidRPr="0053501A">
        <w:rPr>
          <w:rFonts w:ascii="Times New Roman" w:eastAsiaTheme="minorEastAsia" w:hAnsi="Times New Roman" w:cs="Times New Roman"/>
          <w:lang w:eastAsia="zh-CN"/>
        </w:rPr>
        <w:t>tep 6</w:t>
      </w:r>
      <w:r w:rsidR="00904AD0">
        <w:rPr>
          <w:rFonts w:ascii="Times New Roman" w:eastAsiaTheme="minorEastAsia" w:hAnsi="Times New Roman" w:cs="Times New Roman"/>
          <w:lang w:eastAsia="zh-CN"/>
        </w:rPr>
        <w:t xml:space="preserve"> (RRC reconfiguration to Relay UE) should be after </w:t>
      </w:r>
      <w:r w:rsidR="00904AD0" w:rsidRPr="0053501A">
        <w:rPr>
          <w:rFonts w:ascii="Times New Roman" w:eastAsiaTheme="minorEastAsia" w:hAnsi="Times New Roman" w:cs="Times New Roman"/>
          <w:lang w:eastAsia="zh-CN"/>
        </w:rPr>
        <w:t xml:space="preserve">step 3 </w:t>
      </w:r>
      <w:r w:rsidR="00904AD0">
        <w:rPr>
          <w:rFonts w:ascii="Times New Roman" w:eastAsiaTheme="minorEastAsia" w:hAnsi="Times New Roman" w:cs="Times New Roman"/>
          <w:lang w:eastAsia="zh-CN"/>
        </w:rPr>
        <w:t>(RRC Reconfiguration message to Remote UE).</w:t>
      </w:r>
    </w:p>
    <w:p w14:paraId="0730CD78" w14:textId="1FB03A01" w:rsidR="00904AD0" w:rsidRPr="0053501A" w:rsidRDefault="00904AD0" w:rsidP="00904AD0">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sidR="00967E61">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indirect to direct, the </w:t>
      </w:r>
      <w:r w:rsidRPr="009F3AC1">
        <w:rPr>
          <w:rFonts w:ascii="Times New Roman" w:eastAsia="宋体" w:hAnsi="Times New Roman" w:cs="Times New Roman"/>
          <w:b/>
          <w:kern w:val="2"/>
          <w:sz w:val="21"/>
          <w:szCs w:val="21"/>
          <w:lang w:val="en-US" w:eastAsia="zh-CN"/>
        </w:rPr>
        <w:t>RRC Reconfiguration to Re</w:t>
      </w:r>
      <w:r>
        <w:rPr>
          <w:rFonts w:ascii="Times New Roman" w:eastAsia="宋体" w:hAnsi="Times New Roman" w:cs="Times New Roman"/>
          <w:b/>
          <w:kern w:val="2"/>
          <w:sz w:val="21"/>
          <w:szCs w:val="21"/>
          <w:lang w:val="en-US" w:eastAsia="zh-CN"/>
        </w:rPr>
        <w:t>lay</w:t>
      </w:r>
      <w:r w:rsidRPr="009F3AC1">
        <w:rPr>
          <w:rFonts w:ascii="Times New Roman" w:eastAsia="宋体" w:hAnsi="Times New Roman" w:cs="Times New Roman"/>
          <w:b/>
          <w:kern w:val="2"/>
          <w:sz w:val="21"/>
          <w:szCs w:val="21"/>
          <w:lang w:val="en-US" w:eastAsia="zh-CN"/>
        </w:rPr>
        <w:t xml:space="preserve"> UE</w:t>
      </w:r>
      <w:r>
        <w:rPr>
          <w:rFonts w:ascii="Times New Roman" w:eastAsia="宋体" w:hAnsi="Times New Roman" w:cs="Times New Roman"/>
          <w:b/>
          <w:kern w:val="2"/>
          <w:sz w:val="21"/>
          <w:szCs w:val="21"/>
          <w:lang w:val="en-US" w:eastAsia="zh-CN"/>
        </w:rPr>
        <w:t xml:space="preserve"> should be after the</w:t>
      </w:r>
      <w:r w:rsidR="009A6A5A">
        <w:rPr>
          <w:rFonts w:ascii="Times New Roman" w:eastAsia="宋体" w:hAnsi="Times New Roman" w:cs="Times New Roman"/>
          <w:b/>
          <w:kern w:val="2"/>
          <w:sz w:val="21"/>
          <w:szCs w:val="21"/>
          <w:lang w:val="en-US" w:eastAsia="zh-CN"/>
        </w:rPr>
        <w:t xml:space="preserve"> gNB sends</w:t>
      </w:r>
      <w:r>
        <w:rPr>
          <w:rFonts w:ascii="Times New Roman" w:eastAsia="宋体" w:hAnsi="Times New Roman" w:cs="Times New Roman"/>
          <w:b/>
          <w:kern w:val="2"/>
          <w:sz w:val="21"/>
          <w:szCs w:val="21"/>
          <w:lang w:val="en-US" w:eastAsia="zh-CN"/>
        </w:rPr>
        <w:t xml:space="preserve"> </w:t>
      </w:r>
      <w:r w:rsidRPr="009F3AC1">
        <w:rPr>
          <w:rFonts w:ascii="Times New Roman" w:eastAsia="宋体" w:hAnsi="Times New Roman" w:cs="Times New Roman"/>
          <w:b/>
          <w:kern w:val="2"/>
          <w:sz w:val="21"/>
          <w:szCs w:val="21"/>
          <w:lang w:val="en-US" w:eastAsia="zh-CN"/>
        </w:rPr>
        <w:t>RRC Reconfiguration message to Remote UE</w:t>
      </w:r>
      <w:r w:rsidR="002932A3">
        <w:rPr>
          <w:rFonts w:ascii="Times New Roman" w:eastAsia="宋体" w:hAnsi="Times New Roman" w:cs="Times New Roman"/>
          <w:b/>
          <w:kern w:val="2"/>
          <w:sz w:val="21"/>
          <w:szCs w:val="21"/>
          <w:lang w:val="en-US" w:eastAsia="zh-CN"/>
        </w:rPr>
        <w:t>, if needed by gNB implementation</w:t>
      </w:r>
      <w:r w:rsidRPr="0053501A">
        <w:rPr>
          <w:rFonts w:ascii="Times New Roman" w:eastAsia="宋体" w:hAnsi="Times New Roman" w:cs="Times New Roman"/>
          <w:b/>
          <w:kern w:val="2"/>
          <w:sz w:val="21"/>
          <w:szCs w:val="21"/>
          <w:lang w:val="en-US" w:eastAsia="zh-CN"/>
        </w:rPr>
        <w:t>.</w:t>
      </w:r>
    </w:p>
    <w:p w14:paraId="7647290A" w14:textId="38ADA34E" w:rsidR="00904AD0" w:rsidRDefault="00E349E5"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sidR="00904AD0" w:rsidRPr="004104BF">
        <w:rPr>
          <w:rFonts w:ascii="Times New Roman" w:eastAsiaTheme="minorEastAsia" w:hAnsi="Times New Roman" w:cs="Times New Roman"/>
          <w:lang w:eastAsia="zh-CN"/>
        </w:rPr>
        <w:t>hether Step 7</w:t>
      </w:r>
      <w:r w:rsidR="00904AD0">
        <w:rPr>
          <w:rFonts w:ascii="Times New Roman" w:eastAsiaTheme="minorEastAsia" w:hAnsi="Times New Roman" w:cs="Times New Roman"/>
          <w:lang w:eastAsia="zh-CN"/>
        </w:rPr>
        <w:t xml:space="preserve"> (</w:t>
      </w:r>
      <w:r w:rsidR="00904AD0" w:rsidRPr="003B0A5A">
        <w:rPr>
          <w:rFonts w:ascii="Times New Roman" w:eastAsiaTheme="minorEastAsia" w:hAnsi="Times New Roman" w:cs="Times New Roman"/>
          <w:lang w:eastAsia="zh-CN"/>
        </w:rPr>
        <w:t>The PC5 link is released between Remote UE and the Relay UE</w:t>
      </w:r>
      <w:r w:rsidR="00904AD0">
        <w:rPr>
          <w:rFonts w:ascii="Times New Roman" w:eastAsiaTheme="minorEastAsia" w:hAnsi="Times New Roman" w:cs="Times New Roman"/>
          <w:lang w:eastAsia="zh-CN"/>
        </w:rPr>
        <w:t>)</w:t>
      </w:r>
      <w:r w:rsidR="00904AD0" w:rsidRPr="004104BF">
        <w:rPr>
          <w:rFonts w:ascii="Times New Roman" w:eastAsiaTheme="minorEastAsia" w:hAnsi="Times New Roman" w:cs="Times New Roman"/>
          <w:lang w:eastAsia="zh-CN"/>
        </w:rPr>
        <w:t xml:space="preserve"> can be after step 3</w:t>
      </w:r>
      <w:r w:rsidR="00904AD0">
        <w:rPr>
          <w:rFonts w:ascii="Times New Roman" w:eastAsiaTheme="minorEastAsia" w:hAnsi="Times New Roman" w:cs="Times New Roman"/>
          <w:lang w:eastAsia="zh-CN"/>
        </w:rPr>
        <w:t xml:space="preserve"> (RRC Reconfiguration message to Remote UE) </w:t>
      </w:r>
      <w:r w:rsidR="00904AD0" w:rsidRPr="004104BF">
        <w:rPr>
          <w:rFonts w:ascii="Times New Roman" w:eastAsiaTheme="minorEastAsia" w:hAnsi="Times New Roman" w:cs="Times New Roman"/>
          <w:lang w:eastAsia="zh-CN"/>
        </w:rPr>
        <w:t>or step 5</w:t>
      </w:r>
      <w:r w:rsidR="00904AD0">
        <w:rPr>
          <w:rFonts w:ascii="Times New Roman" w:eastAsiaTheme="minorEastAsia" w:hAnsi="Times New Roman" w:cs="Times New Roman"/>
          <w:lang w:eastAsia="zh-CN"/>
        </w:rPr>
        <w:t xml:space="preserve"> (Remote UE feedback the </w:t>
      </w:r>
      <w:r w:rsidR="00904AD0" w:rsidRPr="0051198A">
        <w:rPr>
          <w:rFonts w:ascii="Times New Roman" w:eastAsiaTheme="minorEastAsia" w:hAnsi="Times New Roman" w:cs="Times New Roman"/>
          <w:i/>
          <w:lang w:eastAsia="zh-CN"/>
        </w:rPr>
        <w:t>RRCReconfigurationcomplete</w:t>
      </w:r>
      <w:r w:rsidR="00904AD0">
        <w:rPr>
          <w:rFonts w:ascii="Times New Roman" w:eastAsiaTheme="minorEastAsia" w:hAnsi="Times New Roman" w:cs="Times New Roman"/>
          <w:lang w:eastAsia="zh-CN"/>
        </w:rPr>
        <w:t xml:space="preserve"> to gNB)</w:t>
      </w:r>
      <w:r w:rsidR="00904AD0" w:rsidRPr="004104BF">
        <w:rPr>
          <w:rFonts w:ascii="Times New Roman" w:eastAsiaTheme="minorEastAsia" w:hAnsi="Times New Roman" w:cs="Times New Roman"/>
          <w:lang w:eastAsia="zh-CN"/>
        </w:rPr>
        <w:t>, and its necessity/replaced by PC5 reconfiguration</w:t>
      </w:r>
      <w:r>
        <w:rPr>
          <w:rFonts w:ascii="Times New Roman" w:eastAsiaTheme="minorEastAsia" w:hAnsi="Times New Roman" w:cs="Times New Roman"/>
          <w:lang w:eastAsia="zh-CN"/>
        </w:rPr>
        <w:t xml:space="preserve"> is discussed next</w:t>
      </w:r>
      <w:r w:rsidR="00904AD0">
        <w:rPr>
          <w:rFonts w:ascii="Times New Roman" w:eastAsiaTheme="minorEastAsia" w:hAnsi="Times New Roman" w:cs="Times New Roman"/>
          <w:lang w:eastAsia="zh-CN"/>
        </w:rPr>
        <w:t xml:space="preserve">. As the Relay does not need to serve the Remote UE anymore after </w:t>
      </w:r>
      <w:r w:rsidR="00CB1723">
        <w:rPr>
          <w:rFonts w:ascii="Times New Roman" w:eastAsiaTheme="minorEastAsia" w:hAnsi="Times New Roman" w:cs="Times New Roman"/>
          <w:lang w:eastAsia="zh-CN"/>
        </w:rPr>
        <w:t xml:space="preserve">the RRC Reconfiguration message is delivered to the remote UE, </w:t>
      </w:r>
      <w:r w:rsidR="00904AD0">
        <w:rPr>
          <w:rFonts w:ascii="Times New Roman" w:eastAsiaTheme="minorEastAsia" w:hAnsi="Times New Roman" w:cs="Times New Roman"/>
          <w:lang w:eastAsia="zh-CN"/>
        </w:rPr>
        <w:t>the unicast link between the Remote UE and the Relay UE can be released.</w:t>
      </w:r>
      <w:r w:rsidR="00CB1723">
        <w:rPr>
          <w:rFonts w:ascii="Times New Roman" w:eastAsiaTheme="minorEastAsia" w:hAnsi="Times New Roman" w:cs="Times New Roman"/>
          <w:lang w:eastAsia="zh-CN"/>
        </w:rPr>
        <w:t xml:space="preserve"> However, since it is hard to specify the exact time when the Remote UE and the Relay UE it is suggested that it is to up to UE implementation to release the unicast link between the Remote UE and the Relay UE</w:t>
      </w:r>
      <w:r w:rsidR="00904AD0">
        <w:rPr>
          <w:rFonts w:ascii="Times New Roman" w:eastAsiaTheme="minorEastAsia" w:hAnsi="Times New Roman" w:cs="Times New Roman"/>
          <w:lang w:eastAsia="zh-CN"/>
        </w:rPr>
        <w:t>.</w:t>
      </w:r>
    </w:p>
    <w:p w14:paraId="22FE6A88" w14:textId="785EC66B" w:rsidR="00904AD0" w:rsidRPr="0053501A" w:rsidRDefault="00904AD0" w:rsidP="00904AD0">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sidR="00967E61">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it is up to UE implementation</w:t>
      </w:r>
      <w:r w:rsidR="00E54D9B">
        <w:rPr>
          <w:rFonts w:ascii="Times New Roman" w:eastAsia="宋体" w:hAnsi="Times New Roman" w:cs="Times New Roman"/>
          <w:b/>
          <w:kern w:val="2"/>
          <w:sz w:val="21"/>
          <w:szCs w:val="21"/>
          <w:lang w:val="en-US" w:eastAsia="zh-CN"/>
        </w:rPr>
        <w:t xml:space="preserve"> when</w:t>
      </w:r>
      <w:r>
        <w:rPr>
          <w:rFonts w:ascii="Times New Roman" w:eastAsia="宋体" w:hAnsi="Times New Roman" w:cs="Times New Roman"/>
          <w:b/>
          <w:kern w:val="2"/>
          <w:sz w:val="21"/>
          <w:szCs w:val="21"/>
          <w:lang w:val="en-US" w:eastAsia="zh-CN"/>
        </w:rPr>
        <w:t xml:space="preserve"> to</w:t>
      </w:r>
      <w:r w:rsidRPr="003B0A5A">
        <w:t xml:space="preserve"> </w:t>
      </w:r>
      <w:r w:rsidRPr="003B0A5A">
        <w:rPr>
          <w:rFonts w:ascii="Times New Roman" w:eastAsia="宋体" w:hAnsi="Times New Roman" w:cs="Times New Roman"/>
          <w:b/>
          <w:kern w:val="2"/>
          <w:sz w:val="21"/>
          <w:szCs w:val="21"/>
          <w:lang w:val="en-US" w:eastAsia="zh-CN"/>
        </w:rPr>
        <w:t>release the unicast link between the Remote UE and the Relay UE</w:t>
      </w:r>
      <w:r w:rsidRPr="0053501A">
        <w:rPr>
          <w:rFonts w:ascii="Times New Roman" w:eastAsia="宋体" w:hAnsi="Times New Roman" w:cs="Times New Roman"/>
          <w:b/>
          <w:kern w:val="2"/>
          <w:sz w:val="21"/>
          <w:szCs w:val="21"/>
          <w:lang w:val="en-US" w:eastAsia="zh-CN"/>
        </w:rPr>
        <w:t>.</w:t>
      </w:r>
    </w:p>
    <w:p w14:paraId="1549ADAA" w14:textId="2762D663" w:rsidR="00904AD0" w:rsidRDefault="00904AD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or whether step 8 (the data path switching) can be after step 5 (Remote UE feedback the </w:t>
      </w:r>
      <w:r w:rsidRPr="0051198A">
        <w:rPr>
          <w:rFonts w:ascii="Times New Roman" w:eastAsiaTheme="minorEastAsia" w:hAnsi="Times New Roman" w:cs="Times New Roman"/>
          <w:i/>
          <w:lang w:eastAsia="zh-CN"/>
        </w:rPr>
        <w:t>RRCReconfigurationcomplete</w:t>
      </w:r>
      <w:r>
        <w:rPr>
          <w:rFonts w:ascii="Times New Roman" w:eastAsiaTheme="minorEastAsia" w:hAnsi="Times New Roman" w:cs="Times New Roman"/>
          <w:lang w:eastAsia="zh-CN"/>
        </w:rPr>
        <w:t xml:space="preserve"> to gNB). In our views, it is </w:t>
      </w:r>
      <w:r w:rsidRPr="003B0A5A">
        <w:rPr>
          <w:rFonts w:ascii="Times New Roman" w:eastAsiaTheme="minorEastAsia" w:hAnsi="Times New Roman" w:cs="Times New Roman"/>
          <w:lang w:eastAsia="zh-CN"/>
        </w:rPr>
        <w:t>straightforward</w:t>
      </w:r>
      <w:r>
        <w:rPr>
          <w:rFonts w:ascii="Times New Roman" w:eastAsiaTheme="minorEastAsia" w:hAnsi="Times New Roman" w:cs="Times New Roman"/>
          <w:lang w:eastAsia="zh-CN"/>
        </w:rPr>
        <w:t xml:space="preserve"> that we should support this, as the UL</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DL data should be transmitted after the Remote UE establishing RRC connection with the gNB (i.e. Remote UE </w:t>
      </w:r>
      <w:r w:rsidR="00CB1723">
        <w:rPr>
          <w:rFonts w:ascii="Times New Roman" w:eastAsiaTheme="minorEastAsia" w:hAnsi="Times New Roman" w:cs="Times New Roman"/>
          <w:lang w:eastAsia="zh-CN"/>
        </w:rPr>
        <w:t xml:space="preserve">sends </w:t>
      </w:r>
      <w:r>
        <w:rPr>
          <w:rFonts w:ascii="Times New Roman" w:eastAsiaTheme="minorEastAsia" w:hAnsi="Times New Roman" w:cs="Times New Roman"/>
          <w:lang w:eastAsia="zh-CN"/>
        </w:rPr>
        <w:t xml:space="preserve">the </w:t>
      </w:r>
      <w:r w:rsidRPr="0051198A">
        <w:rPr>
          <w:rFonts w:ascii="Times New Roman" w:eastAsiaTheme="minorEastAsia" w:hAnsi="Times New Roman" w:cs="Times New Roman"/>
          <w:i/>
          <w:lang w:eastAsia="zh-CN"/>
        </w:rPr>
        <w:t>RRCReconfigurationcomplete</w:t>
      </w:r>
      <w:r>
        <w:rPr>
          <w:rFonts w:ascii="Times New Roman" w:eastAsiaTheme="minorEastAsia" w:hAnsi="Times New Roman" w:cs="Times New Roman"/>
          <w:lang w:eastAsia="zh-CN"/>
        </w:rPr>
        <w:t xml:space="preserve"> to gNB).</w:t>
      </w:r>
    </w:p>
    <w:p w14:paraId="46980675" w14:textId="4596219E" w:rsidR="00904AD0" w:rsidRDefault="00904AD0" w:rsidP="00904AD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67E61">
        <w:rPr>
          <w:rFonts w:ascii="Times New Roman" w:eastAsia="宋体" w:hAnsi="Times New Roman" w:cs="Times New Roman"/>
          <w:b/>
          <w:kern w:val="2"/>
          <w:sz w:val="21"/>
          <w:szCs w:val="21"/>
          <w:lang w:val="en-US" w:eastAsia="zh-CN"/>
        </w:rPr>
        <w:t>4</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indirect to direct, the UL/DL data path switching should be after the Remote UE </w:t>
      </w:r>
      <w:r w:rsidR="00CB1723">
        <w:rPr>
          <w:rFonts w:ascii="Times New Roman" w:eastAsia="宋体" w:hAnsi="Times New Roman" w:cs="Times New Roman"/>
          <w:b/>
          <w:kern w:val="2"/>
          <w:sz w:val="21"/>
          <w:szCs w:val="21"/>
          <w:lang w:val="en-US" w:eastAsia="zh-CN"/>
        </w:rPr>
        <w:t xml:space="preserve">sends </w:t>
      </w:r>
      <w:r>
        <w:rPr>
          <w:rFonts w:ascii="Times New Roman" w:eastAsia="宋体" w:hAnsi="Times New Roman" w:cs="Times New Roman"/>
          <w:b/>
          <w:kern w:val="2"/>
          <w:sz w:val="21"/>
          <w:szCs w:val="21"/>
          <w:lang w:val="en-US" w:eastAsia="zh-CN"/>
        </w:rPr>
        <w:t xml:space="preserve">the </w:t>
      </w:r>
      <w:r w:rsidRPr="0051198A">
        <w:rPr>
          <w:rFonts w:ascii="Times New Roman" w:eastAsia="宋体" w:hAnsi="Times New Roman" w:cs="Times New Roman"/>
          <w:b/>
          <w:i/>
          <w:kern w:val="2"/>
          <w:sz w:val="21"/>
          <w:szCs w:val="21"/>
          <w:lang w:val="en-US" w:eastAsia="zh-CN"/>
        </w:rPr>
        <w:t>RRC</w:t>
      </w:r>
      <w:r w:rsidR="00A43D8D">
        <w:rPr>
          <w:rFonts w:ascii="Times New Roman" w:eastAsia="宋体" w:hAnsi="Times New Roman" w:cs="Times New Roman"/>
          <w:b/>
          <w:i/>
          <w:kern w:val="2"/>
          <w:sz w:val="21"/>
          <w:szCs w:val="21"/>
          <w:lang w:val="en-US" w:eastAsia="zh-CN"/>
        </w:rPr>
        <w:t xml:space="preserve"> </w:t>
      </w:r>
      <w:r w:rsidRPr="0051198A">
        <w:rPr>
          <w:rFonts w:ascii="Times New Roman" w:eastAsia="宋体" w:hAnsi="Times New Roman" w:cs="Times New Roman"/>
          <w:b/>
          <w:i/>
          <w:kern w:val="2"/>
          <w:sz w:val="21"/>
          <w:szCs w:val="21"/>
          <w:lang w:val="en-US" w:eastAsia="zh-CN"/>
        </w:rPr>
        <w:t>Reconfiguration</w:t>
      </w:r>
      <w:r w:rsidR="00A43D8D">
        <w:rPr>
          <w:rFonts w:ascii="Times New Roman" w:eastAsia="宋体" w:hAnsi="Times New Roman" w:cs="Times New Roman"/>
          <w:b/>
          <w:i/>
          <w:kern w:val="2"/>
          <w:sz w:val="21"/>
          <w:szCs w:val="21"/>
          <w:lang w:val="en-US" w:eastAsia="zh-CN"/>
        </w:rPr>
        <w:t xml:space="preserve"> C</w:t>
      </w:r>
      <w:r w:rsidRPr="0051198A">
        <w:rPr>
          <w:rFonts w:ascii="Times New Roman" w:eastAsia="宋体" w:hAnsi="Times New Roman" w:cs="Times New Roman"/>
          <w:b/>
          <w:i/>
          <w:kern w:val="2"/>
          <w:sz w:val="21"/>
          <w:szCs w:val="21"/>
          <w:lang w:val="en-US" w:eastAsia="zh-CN"/>
        </w:rPr>
        <w:t xml:space="preserve">omplete </w:t>
      </w:r>
      <w:r>
        <w:rPr>
          <w:rFonts w:ascii="Times New Roman" w:eastAsia="宋体" w:hAnsi="Times New Roman" w:cs="Times New Roman"/>
          <w:b/>
          <w:kern w:val="2"/>
          <w:sz w:val="21"/>
          <w:szCs w:val="21"/>
          <w:lang w:val="en-US" w:eastAsia="zh-CN"/>
        </w:rPr>
        <w:t>to gNB</w:t>
      </w:r>
      <w:r w:rsidRPr="0053501A">
        <w:rPr>
          <w:rFonts w:ascii="Times New Roman" w:eastAsia="宋体" w:hAnsi="Times New Roman" w:cs="Times New Roman"/>
          <w:b/>
          <w:kern w:val="2"/>
          <w:sz w:val="21"/>
          <w:szCs w:val="21"/>
          <w:lang w:val="en-US" w:eastAsia="zh-CN"/>
        </w:rPr>
        <w:t>.</w:t>
      </w:r>
    </w:p>
    <w:p w14:paraId="513C9D14" w14:textId="77777777" w:rsidR="00904AD0" w:rsidRPr="009F3AC1" w:rsidRDefault="00904AD0" w:rsidP="00904AD0">
      <w:pPr>
        <w:pStyle w:val="30"/>
        <w:ind w:right="220"/>
        <w:rPr>
          <w:rFonts w:ascii="Arial" w:hAnsi="Arial" w:cs="Arial"/>
          <w:lang w:val="en-US" w:eastAsia="zh-CN"/>
        </w:rPr>
      </w:pPr>
      <w:r>
        <w:rPr>
          <w:rFonts w:ascii="Arial" w:hAnsi="Arial" w:cs="Arial"/>
          <w:lang w:val="en-US" w:eastAsia="zh-CN"/>
        </w:rPr>
        <w:t>Path switch from direct to indirect</w:t>
      </w:r>
    </w:p>
    <w:p w14:paraId="349BC802" w14:textId="2910BC88" w:rsidR="00C17BD2" w:rsidRDefault="00904AD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Next</w:t>
      </w:r>
      <w:r w:rsidRPr="0048055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we discuss the remaining issues for path switch from direct to indirect.</w:t>
      </w:r>
      <w:r w:rsidRPr="0048055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Regarding w</w:t>
      </w:r>
      <w:r w:rsidRPr="0048055B">
        <w:rPr>
          <w:rFonts w:ascii="Times New Roman" w:eastAsiaTheme="minorEastAsia" w:hAnsi="Times New Roman" w:cs="Times New Roman"/>
          <w:lang w:eastAsia="zh-CN"/>
        </w:rPr>
        <w:t xml:space="preserve">hether </w:t>
      </w:r>
      <w:bookmarkStart w:id="13" w:name="OLE_LINK130"/>
      <w:bookmarkStart w:id="14" w:name="OLE_LINK131"/>
      <w:r w:rsidRPr="0048055B">
        <w:rPr>
          <w:rFonts w:ascii="Times New Roman" w:eastAsiaTheme="minorEastAsia" w:hAnsi="Times New Roman" w:cs="Times New Roman"/>
          <w:lang w:eastAsia="zh-CN"/>
        </w:rPr>
        <w:t xml:space="preserve">Step 2 </w:t>
      </w:r>
      <w:r>
        <w:rPr>
          <w:rFonts w:ascii="Times New Roman" w:eastAsiaTheme="minorEastAsia" w:hAnsi="Times New Roman" w:cs="Times New Roman"/>
          <w:lang w:eastAsia="zh-CN"/>
        </w:rPr>
        <w:t xml:space="preserve">(Decision of switching to a target Relay UE by gNB, and target (re)configuration is sent to Relay UE optionally) </w:t>
      </w:r>
      <w:r w:rsidRPr="0048055B">
        <w:rPr>
          <w:rFonts w:ascii="Times New Roman" w:eastAsiaTheme="minorEastAsia" w:hAnsi="Times New Roman" w:cs="Times New Roman"/>
          <w:lang w:eastAsia="zh-CN"/>
        </w:rPr>
        <w:t>should be after Relay UE connects to the gNB</w:t>
      </w:r>
      <w:bookmarkEnd w:id="13"/>
      <w:bookmarkEnd w:id="14"/>
      <w:r w:rsidRPr="0048055B">
        <w:rPr>
          <w:rFonts w:ascii="Times New Roman" w:eastAsiaTheme="minorEastAsia" w:hAnsi="Times New Roman" w:cs="Times New Roman"/>
          <w:lang w:eastAsia="zh-CN"/>
        </w:rPr>
        <w:t xml:space="preserve"> </w:t>
      </w:r>
      <w:bookmarkStart w:id="15" w:name="OLE_LINK132"/>
      <w:bookmarkStart w:id="16" w:name="OLE_LINK133"/>
      <w:r w:rsidRPr="0048055B">
        <w:rPr>
          <w:rFonts w:ascii="Times New Roman" w:eastAsiaTheme="minorEastAsia" w:hAnsi="Times New Roman" w:cs="Times New Roman"/>
          <w:lang w:eastAsia="zh-CN"/>
        </w:rPr>
        <w:t>(e.g. after step 4</w:t>
      </w:r>
      <w:r>
        <w:rPr>
          <w:rFonts w:ascii="Times New Roman" w:eastAsiaTheme="minorEastAsia" w:hAnsi="Times New Roman" w:cs="Times New Roman"/>
          <w:lang w:eastAsia="zh-CN"/>
        </w:rPr>
        <w:t xml:space="preserve"> (Remote UE establishes PC5 connection with target Relay UE, if the connection has not been setup yet) </w:t>
      </w:r>
      <w:r w:rsidRPr="0048055B">
        <w:rPr>
          <w:rFonts w:ascii="Times New Roman" w:eastAsiaTheme="minorEastAsia" w:hAnsi="Times New Roman" w:cs="Times New Roman"/>
          <w:lang w:eastAsia="zh-CN"/>
        </w:rPr>
        <w:t>)</w:t>
      </w:r>
      <w:bookmarkEnd w:id="15"/>
      <w:bookmarkEnd w:id="16"/>
      <w:r w:rsidRPr="0048055B">
        <w:rPr>
          <w:rFonts w:ascii="Times New Roman" w:eastAsiaTheme="minorEastAsia" w:hAnsi="Times New Roman" w:cs="Times New Roman"/>
          <w:lang w:eastAsia="zh-CN"/>
        </w:rPr>
        <w:t>, if not yet before</w:t>
      </w:r>
      <w:r>
        <w:rPr>
          <w:rFonts w:ascii="Times New Roman" w:eastAsiaTheme="minorEastAsia" w:hAnsi="Times New Roman" w:cs="Times New Roman"/>
          <w:lang w:eastAsia="zh-CN"/>
        </w:rPr>
        <w:t xml:space="preserve">. </w:t>
      </w:r>
      <w:r w:rsidR="00C17BD2">
        <w:rPr>
          <w:rFonts w:ascii="Times New Roman" w:eastAsiaTheme="minorEastAsia" w:hAnsi="Times New Roman" w:cs="Times New Roman"/>
          <w:lang w:eastAsia="zh-CN"/>
        </w:rPr>
        <w:t xml:space="preserve">It is straightforward that gNB can only send RRC Reconfiguration to a RRC_CONNECTED UE. Therefore, there is no ambiguity that </w:t>
      </w:r>
      <w:r w:rsidR="00C17BD2" w:rsidRPr="0048055B">
        <w:rPr>
          <w:rFonts w:ascii="Times New Roman" w:eastAsiaTheme="minorEastAsia" w:hAnsi="Times New Roman" w:cs="Times New Roman"/>
          <w:lang w:eastAsia="zh-CN"/>
        </w:rPr>
        <w:t xml:space="preserve">Step 2 </w:t>
      </w:r>
      <w:r w:rsidR="00C17BD2">
        <w:rPr>
          <w:rFonts w:ascii="Times New Roman" w:eastAsiaTheme="minorEastAsia" w:hAnsi="Times New Roman" w:cs="Times New Roman"/>
          <w:lang w:eastAsia="zh-CN"/>
        </w:rPr>
        <w:t xml:space="preserve">(Decision of switching to a target Relay UE by gNB, and target (re)configuration is sent to Relay UE optionally) </w:t>
      </w:r>
      <w:r w:rsidR="00C17BD2" w:rsidRPr="0048055B">
        <w:rPr>
          <w:rFonts w:ascii="Times New Roman" w:eastAsiaTheme="minorEastAsia" w:hAnsi="Times New Roman" w:cs="Times New Roman"/>
          <w:lang w:eastAsia="zh-CN"/>
        </w:rPr>
        <w:t>should be after Relay UE connects to the gNB</w:t>
      </w:r>
      <w:r w:rsidR="00C17BD2">
        <w:rPr>
          <w:rFonts w:ascii="Times New Roman" w:eastAsiaTheme="minorEastAsia" w:hAnsi="Times New Roman" w:cs="Times New Roman"/>
          <w:lang w:eastAsia="zh-CN"/>
        </w:rPr>
        <w:t xml:space="preserve"> </w:t>
      </w:r>
      <w:r w:rsidR="00C17BD2" w:rsidRPr="0048055B">
        <w:rPr>
          <w:rFonts w:ascii="Times New Roman" w:eastAsiaTheme="minorEastAsia" w:hAnsi="Times New Roman" w:cs="Times New Roman"/>
          <w:lang w:eastAsia="zh-CN"/>
        </w:rPr>
        <w:t>(e.g. after step 4</w:t>
      </w:r>
      <w:r w:rsidR="00C17BD2">
        <w:rPr>
          <w:rFonts w:ascii="Times New Roman" w:eastAsiaTheme="minorEastAsia" w:hAnsi="Times New Roman" w:cs="Times New Roman"/>
          <w:lang w:eastAsia="zh-CN"/>
        </w:rPr>
        <w:t xml:space="preserve"> (Remote UE establishes PC5 connection with target Relay UE</w:t>
      </w:r>
      <w:r w:rsidR="00CA3631">
        <w:rPr>
          <w:rFonts w:ascii="Times New Roman" w:eastAsiaTheme="minorEastAsia" w:hAnsi="Times New Roman" w:cs="Times New Roman"/>
          <w:lang w:eastAsia="zh-CN"/>
        </w:rPr>
        <w:t xml:space="preserve"> </w:t>
      </w:r>
      <w:r w:rsidR="00C17BD2">
        <w:rPr>
          <w:rFonts w:ascii="Times New Roman" w:eastAsiaTheme="minorEastAsia" w:hAnsi="Times New Roman" w:cs="Times New Roman"/>
          <w:lang w:eastAsia="zh-CN"/>
        </w:rPr>
        <w:t xml:space="preserve">, if the connection has not been setup yet) </w:t>
      </w:r>
      <w:r w:rsidR="00C17BD2" w:rsidRPr="0048055B">
        <w:rPr>
          <w:rFonts w:ascii="Times New Roman" w:eastAsiaTheme="minorEastAsia" w:hAnsi="Times New Roman" w:cs="Times New Roman"/>
          <w:lang w:eastAsia="zh-CN"/>
        </w:rPr>
        <w:t>)</w:t>
      </w:r>
      <w:r w:rsidR="00C17BD2">
        <w:rPr>
          <w:rFonts w:ascii="Times New Roman" w:eastAsiaTheme="minorEastAsia" w:hAnsi="Times New Roman" w:cs="Times New Roman"/>
          <w:lang w:eastAsia="zh-CN"/>
        </w:rPr>
        <w:t>.</w:t>
      </w:r>
    </w:p>
    <w:p w14:paraId="2EA8936C" w14:textId="686C48BE" w:rsidR="00904AD0" w:rsidRPr="0053501A" w:rsidRDefault="00904AD0" w:rsidP="00904AD0">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sidR="00C17BD2">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w:t>
      </w:r>
      <w:r w:rsidR="00C17BD2">
        <w:rPr>
          <w:rFonts w:ascii="Times New Roman" w:eastAsia="宋体" w:hAnsi="Times New Roman" w:cs="Times New Roman"/>
          <w:b/>
          <w:kern w:val="2"/>
          <w:sz w:val="21"/>
          <w:szCs w:val="21"/>
          <w:lang w:val="en-US" w:eastAsia="zh-CN"/>
        </w:rPr>
        <w:t>the decision of switching to a target Relay UE by gNB and sending</w:t>
      </w:r>
      <w:r w:rsidR="00D820B8">
        <w:rPr>
          <w:rFonts w:ascii="Times New Roman" w:eastAsia="宋体" w:hAnsi="Times New Roman" w:cs="Times New Roman"/>
          <w:b/>
          <w:kern w:val="2"/>
          <w:sz w:val="21"/>
          <w:szCs w:val="21"/>
          <w:lang w:val="en-US" w:eastAsia="zh-CN"/>
        </w:rPr>
        <w:t xml:space="preserve"> of the </w:t>
      </w:r>
      <w:r w:rsidR="00D820B8" w:rsidRPr="00BD04FF">
        <w:rPr>
          <w:rFonts w:ascii="Times New Roman" w:eastAsia="宋体" w:hAnsi="Times New Roman"/>
          <w:b/>
          <w:kern w:val="2"/>
          <w:sz w:val="21"/>
          <w:szCs w:val="21"/>
          <w:lang w:val="en-US" w:eastAsia="zh-CN"/>
        </w:rPr>
        <w:t xml:space="preserve">RRC Reconfiguration </w:t>
      </w:r>
      <w:r w:rsidR="00D820B8">
        <w:rPr>
          <w:rFonts w:ascii="Times New Roman" w:eastAsia="宋体" w:hAnsi="Times New Roman"/>
          <w:b/>
          <w:kern w:val="2"/>
          <w:sz w:val="21"/>
          <w:szCs w:val="21"/>
          <w:lang w:val="en-US" w:eastAsia="zh-CN"/>
        </w:rPr>
        <w:t xml:space="preserve">message </w:t>
      </w:r>
      <w:r w:rsidR="00C17BD2">
        <w:rPr>
          <w:rFonts w:ascii="Times New Roman" w:eastAsia="宋体" w:hAnsi="Times New Roman" w:cs="Times New Roman"/>
          <w:b/>
          <w:kern w:val="2"/>
          <w:sz w:val="21"/>
          <w:szCs w:val="21"/>
          <w:lang w:val="en-US" w:eastAsia="zh-CN"/>
        </w:rPr>
        <w:t xml:space="preserve">to Relay UE should be </w:t>
      </w:r>
      <w:r w:rsidR="00D820B8">
        <w:rPr>
          <w:rFonts w:ascii="Times New Roman" w:eastAsia="宋体" w:hAnsi="Times New Roman" w:cs="Times New Roman"/>
          <w:b/>
          <w:kern w:val="2"/>
          <w:sz w:val="21"/>
          <w:szCs w:val="21"/>
          <w:lang w:val="en-US" w:eastAsia="zh-CN"/>
        </w:rPr>
        <w:t xml:space="preserve">performed </w:t>
      </w:r>
      <w:r w:rsidR="00C17BD2">
        <w:rPr>
          <w:rFonts w:ascii="Times New Roman" w:eastAsia="宋体" w:hAnsi="Times New Roman" w:cs="Times New Roman"/>
          <w:b/>
          <w:kern w:val="2"/>
          <w:sz w:val="21"/>
          <w:szCs w:val="21"/>
          <w:lang w:val="en-US" w:eastAsia="zh-CN"/>
        </w:rPr>
        <w:t>after target Relay UE connects</w:t>
      </w:r>
      <w:r w:rsidR="00D820B8">
        <w:rPr>
          <w:rFonts w:ascii="Times New Roman" w:eastAsia="宋体" w:hAnsi="Times New Roman" w:cs="Times New Roman"/>
          <w:b/>
          <w:kern w:val="2"/>
          <w:sz w:val="21"/>
          <w:szCs w:val="21"/>
          <w:lang w:val="en-US" w:eastAsia="zh-CN"/>
        </w:rPr>
        <w:t xml:space="preserve"> </w:t>
      </w:r>
      <w:r w:rsidR="00D820B8" w:rsidRPr="00D820B8">
        <w:rPr>
          <w:rFonts w:ascii="Times New Roman" w:eastAsia="宋体" w:hAnsi="Times New Roman" w:cs="Times New Roman"/>
          <w:b/>
          <w:kern w:val="2"/>
          <w:sz w:val="21"/>
          <w:szCs w:val="21"/>
          <w:lang w:val="en-US" w:eastAsia="zh-CN"/>
        </w:rPr>
        <w:t>(</w:t>
      </w:r>
      <w:r w:rsidR="00D820B8" w:rsidRPr="00C224ED">
        <w:rPr>
          <w:rFonts w:ascii="Times New Roman" w:eastAsiaTheme="minorEastAsia" w:hAnsi="Times New Roman" w:cs="Times New Roman"/>
          <w:b/>
          <w:lang w:eastAsia="zh-CN"/>
        </w:rPr>
        <w:t>i.e. transit from RRC_INACTIVE/RRC_IDLE to RRC_CONNECTED state)</w:t>
      </w:r>
      <w:r w:rsidR="00C17BD2">
        <w:rPr>
          <w:rFonts w:ascii="Times New Roman" w:eastAsia="宋体" w:hAnsi="Times New Roman" w:cs="Times New Roman"/>
          <w:b/>
          <w:kern w:val="2"/>
          <w:sz w:val="21"/>
          <w:szCs w:val="21"/>
          <w:lang w:val="en-US" w:eastAsia="zh-CN"/>
        </w:rPr>
        <w:t xml:space="preserve"> to the gNB.</w:t>
      </w:r>
    </w:p>
    <w:p w14:paraId="142C6450" w14:textId="06C57B44" w:rsidR="00904AD0" w:rsidRPr="0003225D" w:rsidRDefault="00904AD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Regarding whether step 4 can be before step 2/3. In our views, </w:t>
      </w:r>
      <w:r w:rsidR="00AA6F87">
        <w:rPr>
          <w:rFonts w:ascii="Times New Roman" w:eastAsiaTheme="minorEastAsia" w:hAnsi="Times New Roman" w:cs="Times New Roman"/>
          <w:lang w:eastAsia="zh-CN"/>
        </w:rPr>
        <w:t>there is no motivation to limit the Remote UE not to establish PC5 connection with the Relay UE before gNB decides the Remote UE to switch to the Relay UE. For example, in order to be served by the Relay UE quickly, the Remote UE can establish PC5 connection with the Relay UE after discovery even based on UE implementation when the gNB has not decided the Remote UE to switch to a target Relay UE. On the other hand,</w:t>
      </w:r>
      <w:r w:rsidR="00AA6F87">
        <w:rPr>
          <w:rFonts w:ascii="Times New Roman" w:eastAsiaTheme="minorEastAsia" w:hAnsi="Times New Roman" w:cs="Times New Roman" w:hint="eastAsia"/>
          <w:lang w:eastAsia="zh-CN"/>
        </w:rPr>
        <w:t xml:space="preserve"> </w:t>
      </w:r>
      <w:r w:rsidR="00AA6F87">
        <w:rPr>
          <w:rFonts w:ascii="Times New Roman" w:eastAsiaTheme="minorEastAsia" w:hAnsi="Times New Roman" w:cs="Times New Roman"/>
          <w:lang w:eastAsia="zh-CN"/>
        </w:rPr>
        <w:t xml:space="preserve">we know that if </w:t>
      </w:r>
      <w:r>
        <w:rPr>
          <w:rFonts w:ascii="Times New Roman" w:eastAsiaTheme="minorEastAsia" w:hAnsi="Times New Roman" w:cs="Times New Roman"/>
          <w:lang w:eastAsia="zh-CN"/>
        </w:rPr>
        <w:t>the Remote UE establish the PC5 connection in advance with a Relay UE, the gNB may not decide to switch to this Relay UE finally. Therefore, it may cause unnecessary PC5 connection establishment, which is not good for Remote UE power consumption and resource utilization.</w:t>
      </w:r>
      <w:r w:rsidR="00AA6F87">
        <w:rPr>
          <w:rFonts w:ascii="Times New Roman" w:eastAsiaTheme="minorEastAsia" w:hAnsi="Times New Roman" w:cs="Times New Roman"/>
          <w:lang w:eastAsia="zh-CN"/>
        </w:rPr>
        <w:t xml:space="preserve"> However, this can be up to UE implementation, we should not restrict the Remote UE to establish PC5 connection with the Relay UE before gNB decides the Remote UE to switch to the Relay UE.</w:t>
      </w:r>
    </w:p>
    <w:p w14:paraId="06110EE2" w14:textId="6C412D9D" w:rsidR="00904AD0" w:rsidRPr="004E24CB" w:rsidRDefault="00904AD0" w:rsidP="00904AD0">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sidR="0056509A">
        <w:rPr>
          <w:rFonts w:ascii="Times New Roman" w:eastAsia="宋体" w:hAnsi="Times New Roman" w:cs="Times New Roman"/>
          <w:b/>
          <w:kern w:val="2"/>
          <w:sz w:val="21"/>
          <w:szCs w:val="21"/>
          <w:lang w:val="en-US" w:eastAsia="zh-CN"/>
        </w:rPr>
        <w:t>6</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the Remote UE </w:t>
      </w:r>
      <w:r w:rsidR="003D3566">
        <w:rPr>
          <w:rFonts w:ascii="Times New Roman" w:eastAsia="宋体" w:hAnsi="Times New Roman" w:cs="Times New Roman"/>
          <w:b/>
          <w:kern w:val="2"/>
          <w:sz w:val="21"/>
          <w:szCs w:val="21"/>
          <w:lang w:val="en-US" w:eastAsia="zh-CN"/>
        </w:rPr>
        <w:t xml:space="preserve">can but is not required </w:t>
      </w:r>
      <w:r w:rsidR="00EF44A9">
        <w:rPr>
          <w:rFonts w:ascii="Times New Roman" w:eastAsia="宋体" w:hAnsi="Times New Roman" w:cs="Times New Roman"/>
          <w:b/>
          <w:kern w:val="2"/>
          <w:sz w:val="21"/>
          <w:szCs w:val="21"/>
          <w:lang w:val="en-US" w:eastAsia="zh-CN"/>
        </w:rPr>
        <w:t xml:space="preserve">to </w:t>
      </w:r>
      <w:r w:rsidRPr="004E24CB">
        <w:rPr>
          <w:rFonts w:ascii="Times New Roman" w:eastAsia="宋体" w:hAnsi="Times New Roman" w:cs="Times New Roman"/>
          <w:b/>
          <w:kern w:val="2"/>
          <w:sz w:val="21"/>
          <w:szCs w:val="21"/>
          <w:lang w:val="en-US" w:eastAsia="zh-CN"/>
        </w:rPr>
        <w:t>establish PC5 connection between the Remote UE and the Relay UE</w:t>
      </w:r>
      <w:r w:rsidR="003D3566">
        <w:rPr>
          <w:rFonts w:ascii="Times New Roman" w:eastAsia="宋体" w:hAnsi="Times New Roman" w:cs="Times New Roman"/>
          <w:b/>
          <w:kern w:val="2"/>
          <w:sz w:val="21"/>
          <w:szCs w:val="21"/>
          <w:lang w:val="en-US" w:eastAsia="zh-CN"/>
        </w:rPr>
        <w:t>,</w:t>
      </w:r>
      <w:r w:rsidRPr="004E24CB">
        <w:rPr>
          <w:rFonts w:ascii="Times New Roman" w:eastAsia="宋体" w:hAnsi="Times New Roman" w:cs="Times New Roman"/>
          <w:b/>
          <w:kern w:val="2"/>
          <w:sz w:val="21"/>
          <w:szCs w:val="21"/>
          <w:lang w:val="en-US" w:eastAsia="zh-CN"/>
        </w:rPr>
        <w:t xml:space="preserve"> before gNB</w:t>
      </w:r>
      <w:r w:rsidR="00EF44A9">
        <w:rPr>
          <w:rFonts w:ascii="Times New Roman" w:eastAsia="宋体" w:hAnsi="Times New Roman" w:cs="Times New Roman"/>
          <w:b/>
          <w:kern w:val="2"/>
          <w:sz w:val="21"/>
          <w:szCs w:val="21"/>
          <w:lang w:val="en-US" w:eastAsia="zh-CN"/>
        </w:rPr>
        <w:t xml:space="preserve"> instructs </w:t>
      </w:r>
      <w:r w:rsidRPr="004E24CB">
        <w:rPr>
          <w:rFonts w:ascii="Times New Roman" w:eastAsia="宋体" w:hAnsi="Times New Roman" w:cs="Times New Roman"/>
          <w:b/>
          <w:kern w:val="2"/>
          <w:sz w:val="21"/>
          <w:szCs w:val="21"/>
          <w:lang w:val="en-US" w:eastAsia="zh-CN"/>
        </w:rPr>
        <w:t>the Remote UE to switch to the Relay UE</w:t>
      </w:r>
      <w:r>
        <w:rPr>
          <w:rFonts w:ascii="Times New Roman" w:eastAsia="宋体" w:hAnsi="Times New Roman" w:cs="Times New Roman"/>
          <w:b/>
          <w:kern w:val="2"/>
          <w:sz w:val="21"/>
          <w:szCs w:val="21"/>
          <w:lang w:val="en-US" w:eastAsia="zh-CN"/>
        </w:rPr>
        <w:t>.</w:t>
      </w:r>
    </w:p>
    <w:p w14:paraId="49BFE449" w14:textId="0BF81F7B" w:rsidR="00374B5C" w:rsidRDefault="00232FB9" w:rsidP="00374B5C">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Measurement configuration and reporting</w:t>
      </w:r>
    </w:p>
    <w:p w14:paraId="48DC6802" w14:textId="1E339532" w:rsidR="00374B5C" w:rsidRPr="00374B5C" w:rsidRDefault="00374B5C" w:rsidP="00C224ED">
      <w:pPr>
        <w:pStyle w:val="30"/>
        <w:ind w:right="220"/>
        <w:rPr>
          <w:rFonts w:ascii="Arial" w:hAnsi="Arial" w:cs="Arial"/>
          <w:lang w:val="en-US" w:eastAsia="zh-CN"/>
        </w:rPr>
      </w:pPr>
      <w:r>
        <w:rPr>
          <w:rFonts w:ascii="Arial" w:hAnsi="Arial" w:cs="Arial"/>
          <w:lang w:val="en-US" w:eastAsia="zh-CN"/>
        </w:rPr>
        <w:t>Path switch from indirect to direct</w:t>
      </w:r>
    </w:p>
    <w:p w14:paraId="0EA3227F" w14:textId="65597BFC" w:rsidR="00036217" w:rsidRDefault="003D170A" w:rsidP="00232FB9">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Based on the discussion in SI and the service continuity procedures captured in TR, </w:t>
      </w:r>
      <w:bookmarkStart w:id="17" w:name="OLE_LINK1"/>
      <w:r>
        <w:rPr>
          <w:rFonts w:ascii="Times New Roman" w:eastAsiaTheme="minorEastAsia" w:hAnsi="Times New Roman" w:cs="Times New Roman"/>
          <w:lang w:eastAsia="zh-CN"/>
        </w:rPr>
        <w:t xml:space="preserve">the measurement configuration and reporting will be performed for path switch between direct link and indirect link. </w:t>
      </w:r>
      <w:r w:rsidR="00F36F7A">
        <w:rPr>
          <w:rFonts w:ascii="Times New Roman" w:eastAsiaTheme="minorEastAsia" w:hAnsi="Times New Roman" w:cs="Times New Roman"/>
          <w:lang w:eastAsia="zh-CN"/>
        </w:rPr>
        <w:t xml:space="preserve">As the measurement configuration and reporting can be different for </w:t>
      </w:r>
      <w:r w:rsidR="00FD4865">
        <w:rPr>
          <w:rFonts w:ascii="Times New Roman" w:eastAsiaTheme="minorEastAsia" w:hAnsi="Times New Roman" w:cs="Times New Roman"/>
          <w:lang w:eastAsia="zh-CN"/>
        </w:rPr>
        <w:t xml:space="preserve">the </w:t>
      </w:r>
      <w:r w:rsidR="00E955CC">
        <w:rPr>
          <w:rFonts w:ascii="Times New Roman" w:eastAsiaTheme="minorEastAsia" w:hAnsi="Times New Roman" w:cs="Times New Roman"/>
          <w:lang w:eastAsia="zh-CN"/>
        </w:rPr>
        <w:t xml:space="preserve">two </w:t>
      </w:r>
      <w:r>
        <w:rPr>
          <w:rFonts w:ascii="Times New Roman" w:eastAsiaTheme="minorEastAsia" w:hAnsi="Times New Roman" w:cs="Times New Roman"/>
          <w:lang w:eastAsia="zh-CN"/>
        </w:rPr>
        <w:t>directions</w:t>
      </w:r>
      <w:r w:rsidR="00F36F7A">
        <w:rPr>
          <w:rFonts w:ascii="Times New Roman" w:eastAsiaTheme="minorEastAsia" w:hAnsi="Times New Roman" w:cs="Times New Roman"/>
          <w:lang w:eastAsia="zh-CN"/>
        </w:rPr>
        <w:t xml:space="preserve"> (</w:t>
      </w:r>
      <w:r w:rsidR="00E955CC">
        <w:rPr>
          <w:rFonts w:ascii="Times New Roman" w:eastAsiaTheme="minorEastAsia" w:hAnsi="Times New Roman" w:cs="Times New Roman"/>
          <w:lang w:eastAsia="zh-CN"/>
        </w:rPr>
        <w:t>i.e</w:t>
      </w:r>
      <w:r w:rsidR="00F36F7A">
        <w:rPr>
          <w:rFonts w:ascii="Times New Roman" w:eastAsiaTheme="minorEastAsia" w:hAnsi="Times New Roman" w:cs="Times New Roman"/>
          <w:lang w:eastAsia="zh-CN"/>
        </w:rPr>
        <w:t>. indirect to direct</w:t>
      </w:r>
      <w:r w:rsidR="00E955CC">
        <w:rPr>
          <w:rFonts w:ascii="Times New Roman" w:eastAsiaTheme="minorEastAsia" w:hAnsi="Times New Roman" w:cs="Times New Roman"/>
          <w:lang w:eastAsia="zh-CN"/>
        </w:rPr>
        <w:t xml:space="preserve"> and</w:t>
      </w:r>
      <w:r w:rsidR="00F36F7A">
        <w:rPr>
          <w:rFonts w:ascii="Times New Roman" w:eastAsiaTheme="minorEastAsia" w:hAnsi="Times New Roman" w:cs="Times New Roman"/>
          <w:lang w:eastAsia="zh-CN"/>
        </w:rPr>
        <w:t xml:space="preserve">. direct to indirect), we will </w:t>
      </w:r>
      <w:r w:rsidR="007B4F1C">
        <w:rPr>
          <w:rFonts w:ascii="Times New Roman" w:eastAsiaTheme="minorEastAsia" w:hAnsi="Times New Roman" w:cs="Times New Roman"/>
          <w:lang w:eastAsia="zh-CN"/>
        </w:rPr>
        <w:t>analyse</w:t>
      </w:r>
      <w:r w:rsidR="00F36F7A">
        <w:rPr>
          <w:rFonts w:ascii="Times New Roman" w:eastAsiaTheme="minorEastAsia" w:hAnsi="Times New Roman" w:cs="Times New Roman"/>
          <w:lang w:eastAsia="zh-CN"/>
        </w:rPr>
        <w:t xml:space="preserve"> them case by case in the following discussions. </w:t>
      </w:r>
    </w:p>
    <w:p w14:paraId="096BE590" w14:textId="560B8D16" w:rsidR="006F50DB" w:rsidRDefault="00C15930" w:rsidP="006F50DB">
      <w:pPr>
        <w:rPr>
          <w:rFonts w:ascii="Times New Roman" w:eastAsiaTheme="minorEastAsia" w:hAnsi="Times New Roman" w:cs="Times New Roman"/>
          <w:lang w:eastAsia="zh-CN"/>
        </w:rPr>
      </w:pPr>
      <w:bookmarkStart w:id="18" w:name="OLE_LINK56"/>
      <w:bookmarkStart w:id="19" w:name="OLE_LINK57"/>
      <w:bookmarkEnd w:id="17"/>
      <w:r>
        <w:rPr>
          <w:rFonts w:ascii="Times New Roman" w:eastAsiaTheme="minorEastAsia" w:hAnsi="Times New Roman" w:cs="Times New Roman"/>
          <w:lang w:eastAsia="zh-CN"/>
        </w:rPr>
        <w:t>For</w:t>
      </w:r>
      <w:r w:rsidR="00F36F7A">
        <w:rPr>
          <w:rFonts w:ascii="Times New Roman" w:eastAsiaTheme="minorEastAsia" w:hAnsi="Times New Roman" w:cs="Times New Roman"/>
          <w:lang w:eastAsia="zh-CN"/>
        </w:rPr>
        <w:t xml:space="preserve"> path swi</w:t>
      </w:r>
      <w:r w:rsidR="007B4F1C">
        <w:rPr>
          <w:rFonts w:ascii="Times New Roman" w:eastAsiaTheme="minorEastAsia" w:hAnsi="Times New Roman" w:cs="Times New Roman"/>
          <w:lang w:eastAsia="zh-CN"/>
        </w:rPr>
        <w:t>tch from indirect to direct</w:t>
      </w:r>
      <w:r w:rsidR="00F36F7A">
        <w:rPr>
          <w:rFonts w:ascii="Times New Roman" w:eastAsiaTheme="minorEastAsia" w:hAnsi="Times New Roman" w:cs="Times New Roman"/>
          <w:lang w:eastAsia="zh-CN"/>
        </w:rPr>
        <w:t xml:space="preserve">, </w:t>
      </w:r>
      <w:r w:rsidR="00232FB9">
        <w:rPr>
          <w:rFonts w:ascii="Times New Roman" w:eastAsiaTheme="minorEastAsia" w:hAnsi="Times New Roman" w:cs="Times New Roman"/>
          <w:lang w:eastAsia="zh-CN"/>
        </w:rPr>
        <w:t xml:space="preserve">the procedure is shown in Fig.1. The target </w:t>
      </w:r>
      <w:r w:rsidR="006C7990">
        <w:rPr>
          <w:rFonts w:ascii="Times New Roman" w:eastAsiaTheme="minorEastAsia" w:hAnsi="Times New Roman" w:cs="Times New Roman"/>
          <w:lang w:eastAsia="zh-CN"/>
        </w:rPr>
        <w:t xml:space="preserve">path </w:t>
      </w:r>
      <w:r w:rsidR="00232FB9">
        <w:rPr>
          <w:rFonts w:ascii="Times New Roman" w:eastAsiaTheme="minorEastAsia" w:hAnsi="Times New Roman" w:cs="Times New Roman"/>
          <w:lang w:eastAsia="zh-CN"/>
        </w:rPr>
        <w:t xml:space="preserve">is </w:t>
      </w:r>
      <w:r w:rsidR="00F507AB">
        <w:rPr>
          <w:rFonts w:ascii="Times New Roman" w:eastAsiaTheme="minorEastAsia" w:hAnsi="Times New Roman" w:cs="Times New Roman"/>
          <w:lang w:eastAsia="zh-CN"/>
        </w:rPr>
        <w:t xml:space="preserve">via </w:t>
      </w:r>
      <w:r w:rsidR="00232FB9">
        <w:rPr>
          <w:rFonts w:ascii="Times New Roman" w:eastAsiaTheme="minorEastAsia" w:hAnsi="Times New Roman" w:cs="Times New Roman"/>
          <w:lang w:eastAsia="zh-CN"/>
        </w:rPr>
        <w:t xml:space="preserve">the Uu </w:t>
      </w:r>
      <w:r w:rsidR="006C7990">
        <w:rPr>
          <w:rFonts w:ascii="Times New Roman" w:eastAsiaTheme="minorEastAsia" w:hAnsi="Times New Roman" w:cs="Times New Roman"/>
          <w:lang w:eastAsia="zh-CN"/>
        </w:rPr>
        <w:t>interface</w:t>
      </w:r>
      <w:r w:rsidR="00232FB9">
        <w:rPr>
          <w:rFonts w:ascii="Times New Roman" w:eastAsiaTheme="minorEastAsia" w:hAnsi="Times New Roman" w:cs="Times New Roman"/>
          <w:lang w:eastAsia="zh-CN"/>
        </w:rPr>
        <w:t>, therefore the measurement object can use the legacy me</w:t>
      </w:r>
      <w:r w:rsidR="00036217">
        <w:rPr>
          <w:rFonts w:ascii="Times New Roman" w:eastAsiaTheme="minorEastAsia" w:hAnsi="Times New Roman" w:cs="Times New Roman"/>
          <w:lang w:eastAsia="zh-CN"/>
        </w:rPr>
        <w:t xml:space="preserve">asurement object </w:t>
      </w:r>
      <w:r w:rsidR="006C7990">
        <w:rPr>
          <w:rFonts w:ascii="Times New Roman" w:eastAsiaTheme="minorEastAsia" w:hAnsi="Times New Roman" w:cs="Times New Roman"/>
          <w:lang w:eastAsia="zh-CN"/>
        </w:rPr>
        <w:t xml:space="preserve">used </w:t>
      </w:r>
      <w:r w:rsidR="00036217">
        <w:rPr>
          <w:rFonts w:ascii="Times New Roman" w:eastAsiaTheme="minorEastAsia" w:hAnsi="Times New Roman" w:cs="Times New Roman"/>
          <w:lang w:eastAsia="zh-CN"/>
        </w:rPr>
        <w:t xml:space="preserve">in Uu Handover (e,g, using cell ID as the measurement object). </w:t>
      </w:r>
      <w:bookmarkStart w:id="20" w:name="OLE_LINK62"/>
      <w:bookmarkStart w:id="21" w:name="OLE_LINK63"/>
      <w:r w:rsidR="00036217">
        <w:rPr>
          <w:rFonts w:ascii="Times New Roman" w:eastAsiaTheme="minorEastAsia" w:hAnsi="Times New Roman" w:cs="Times New Roman"/>
          <w:lang w:eastAsia="zh-CN"/>
        </w:rPr>
        <w:t xml:space="preserve">For measurement </w:t>
      </w:r>
      <w:r w:rsidR="00E6228B">
        <w:rPr>
          <w:rFonts w:ascii="Times New Roman" w:eastAsiaTheme="minorEastAsia" w:hAnsi="Times New Roman" w:cs="Times New Roman"/>
          <w:lang w:eastAsia="zh-CN"/>
        </w:rPr>
        <w:t>quantity</w:t>
      </w:r>
      <w:r w:rsidR="00036217">
        <w:rPr>
          <w:rFonts w:ascii="Times New Roman" w:eastAsiaTheme="minorEastAsia" w:hAnsi="Times New Roman" w:cs="Times New Roman"/>
          <w:lang w:eastAsia="zh-CN"/>
        </w:rPr>
        <w:t xml:space="preserve">, </w:t>
      </w:r>
      <w:r w:rsidR="00F507AB">
        <w:rPr>
          <w:rFonts w:ascii="Times New Roman" w:eastAsiaTheme="minorEastAsia" w:hAnsi="Times New Roman" w:cs="Times New Roman"/>
          <w:lang w:eastAsia="zh-CN"/>
        </w:rPr>
        <w:t xml:space="preserve">the </w:t>
      </w:r>
      <w:r w:rsidR="00036217">
        <w:rPr>
          <w:rFonts w:ascii="Times New Roman" w:eastAsiaTheme="minorEastAsia" w:hAnsi="Times New Roman" w:cs="Times New Roman"/>
          <w:lang w:eastAsia="zh-CN"/>
        </w:rPr>
        <w:t>following</w:t>
      </w:r>
      <w:r w:rsidR="006C7990">
        <w:rPr>
          <w:rFonts w:ascii="Times New Roman" w:eastAsiaTheme="minorEastAsia" w:hAnsi="Times New Roman" w:cs="Times New Roman"/>
          <w:lang w:eastAsia="zh-CN"/>
        </w:rPr>
        <w:t xml:space="preserve"> similar principles as the</w:t>
      </w:r>
      <w:r w:rsidR="00036217">
        <w:rPr>
          <w:rFonts w:ascii="Times New Roman" w:eastAsiaTheme="minorEastAsia" w:hAnsi="Times New Roman" w:cs="Times New Roman"/>
          <w:lang w:eastAsia="zh-CN"/>
        </w:rPr>
        <w:t xml:space="preserve"> legacy </w:t>
      </w:r>
      <w:r w:rsidR="007B4F1C">
        <w:rPr>
          <w:rFonts w:ascii="Times New Roman" w:eastAsiaTheme="minorEastAsia" w:hAnsi="Times New Roman" w:cs="Times New Roman"/>
          <w:lang w:eastAsia="zh-CN"/>
        </w:rPr>
        <w:t xml:space="preserve">measurement </w:t>
      </w:r>
      <w:r w:rsidR="006C7990">
        <w:rPr>
          <w:rFonts w:ascii="Times New Roman" w:eastAsiaTheme="minorEastAsia" w:hAnsi="Times New Roman" w:cs="Times New Roman"/>
          <w:lang w:eastAsia="zh-CN"/>
        </w:rPr>
        <w:t xml:space="preserve">quantities used </w:t>
      </w:r>
      <w:r w:rsidR="007B4F1C">
        <w:rPr>
          <w:rFonts w:ascii="Times New Roman" w:eastAsiaTheme="minorEastAsia" w:hAnsi="Times New Roman" w:cs="Times New Roman"/>
          <w:lang w:eastAsia="zh-CN"/>
        </w:rPr>
        <w:t xml:space="preserve">in </w:t>
      </w:r>
      <w:r w:rsidR="00036217">
        <w:rPr>
          <w:rFonts w:ascii="Times New Roman" w:eastAsiaTheme="minorEastAsia" w:hAnsi="Times New Roman" w:cs="Times New Roman"/>
          <w:lang w:eastAsia="zh-CN"/>
        </w:rPr>
        <w:t>Uu handover, S</w:t>
      </w:r>
      <w:r w:rsidR="007962EC">
        <w:rPr>
          <w:rFonts w:ascii="Times New Roman" w:eastAsiaTheme="minorEastAsia" w:hAnsi="Times New Roman" w:cs="Times New Roman"/>
          <w:lang w:eastAsia="zh-CN"/>
        </w:rPr>
        <w:t>idelink</w:t>
      </w:r>
      <w:r w:rsidR="00036217">
        <w:rPr>
          <w:rFonts w:ascii="Times New Roman" w:eastAsiaTheme="minorEastAsia" w:hAnsi="Times New Roman" w:cs="Times New Roman"/>
          <w:lang w:eastAsia="zh-CN"/>
        </w:rPr>
        <w:t>-RSRP of source Relay UE and</w:t>
      </w:r>
      <w:r w:rsidR="00036217">
        <w:rPr>
          <w:rFonts w:ascii="Times New Roman" w:eastAsiaTheme="minorEastAsia" w:hAnsi="Times New Roman" w:cs="Times New Roman" w:hint="eastAsia"/>
          <w:lang w:eastAsia="zh-CN"/>
        </w:rPr>
        <w:t>/</w:t>
      </w:r>
      <w:r w:rsidR="00036217">
        <w:rPr>
          <w:rFonts w:ascii="Times New Roman" w:eastAsiaTheme="minorEastAsia" w:hAnsi="Times New Roman" w:cs="Times New Roman"/>
          <w:lang w:eastAsia="zh-CN"/>
        </w:rPr>
        <w:t>or Uu-RSRP of target Uu cell can be considered</w:t>
      </w:r>
      <w:r w:rsidR="00F819B9">
        <w:rPr>
          <w:rFonts w:ascii="Times New Roman" w:eastAsiaTheme="minorEastAsia" w:hAnsi="Times New Roman" w:cs="Times New Roman"/>
          <w:lang w:eastAsia="zh-CN"/>
        </w:rPr>
        <w:t xml:space="preserve">. </w:t>
      </w:r>
      <w:r w:rsidR="0056509A">
        <w:rPr>
          <w:rFonts w:ascii="Times New Roman" w:eastAsiaTheme="minorEastAsia" w:hAnsi="Times New Roman" w:cs="Times New Roman"/>
          <w:lang w:eastAsia="zh-CN"/>
        </w:rPr>
        <w:t>F</w:t>
      </w:r>
      <w:r w:rsidR="00DE5D5D">
        <w:rPr>
          <w:rFonts w:ascii="Times New Roman" w:eastAsiaTheme="minorEastAsia" w:hAnsi="Times New Roman" w:cs="Times New Roman"/>
          <w:lang w:eastAsia="zh-CN"/>
        </w:rPr>
        <w:t xml:space="preserve">or event </w:t>
      </w:r>
      <w:r w:rsidR="00666DE1">
        <w:rPr>
          <w:rFonts w:ascii="Times New Roman" w:eastAsiaTheme="minorEastAsia" w:hAnsi="Times New Roman" w:cs="Times New Roman"/>
          <w:lang w:eastAsia="zh-CN"/>
        </w:rPr>
        <w:t>triggered</w:t>
      </w:r>
      <w:r w:rsidR="00DE5D5D">
        <w:rPr>
          <w:rFonts w:ascii="Times New Roman" w:eastAsiaTheme="minorEastAsia" w:hAnsi="Times New Roman" w:cs="Times New Roman"/>
          <w:lang w:eastAsia="zh-CN"/>
        </w:rPr>
        <w:t xml:space="preserve"> reporting, the similar logic </w:t>
      </w:r>
      <w:r w:rsidR="0056509A">
        <w:rPr>
          <w:rFonts w:ascii="Times New Roman" w:eastAsiaTheme="minorEastAsia" w:hAnsi="Times New Roman" w:cs="Times New Roman"/>
          <w:lang w:eastAsia="zh-CN"/>
        </w:rPr>
        <w:t xml:space="preserve">in Uu </w:t>
      </w:r>
      <w:r w:rsidR="00DE5D5D">
        <w:rPr>
          <w:rFonts w:ascii="Times New Roman" w:eastAsiaTheme="minorEastAsia" w:hAnsi="Times New Roman" w:cs="Times New Roman"/>
          <w:lang w:eastAsia="zh-CN"/>
        </w:rPr>
        <w:t>could be reused, and the detailed configuration needs some adjustments. For instance the</w:t>
      </w:r>
      <w:r w:rsidR="00F819B9">
        <w:rPr>
          <w:rFonts w:ascii="Times New Roman" w:eastAsiaTheme="minorEastAsia" w:hAnsi="Times New Roman" w:cs="Times New Roman"/>
          <w:lang w:eastAsia="zh-CN"/>
        </w:rPr>
        <w:t xml:space="preserve"> </w:t>
      </w:r>
      <w:r w:rsidR="00DE5D5D">
        <w:rPr>
          <w:rFonts w:ascii="Times New Roman" w:eastAsiaTheme="minorEastAsia" w:hAnsi="Times New Roman" w:cs="Times New Roman"/>
          <w:lang w:eastAsia="zh-CN"/>
        </w:rPr>
        <w:t>following m</w:t>
      </w:r>
      <w:r w:rsidR="00F819B9">
        <w:rPr>
          <w:rFonts w:ascii="Times New Roman" w:eastAsiaTheme="minorEastAsia" w:hAnsi="Times New Roman" w:cs="Times New Roman"/>
          <w:lang w:eastAsia="zh-CN"/>
        </w:rPr>
        <w:t>easurements events</w:t>
      </w:r>
      <w:r w:rsidR="001E45A7">
        <w:rPr>
          <w:rFonts w:ascii="Times New Roman" w:eastAsiaTheme="minorEastAsia" w:hAnsi="Times New Roman" w:cs="Times New Roman"/>
          <w:lang w:eastAsia="zh-CN"/>
        </w:rPr>
        <w:t xml:space="preserve"> e.g. when the </w:t>
      </w:r>
      <w:r w:rsidR="007962EC">
        <w:rPr>
          <w:rFonts w:ascii="Times New Roman" w:eastAsiaTheme="minorEastAsia" w:hAnsi="Times New Roman" w:cs="Times New Roman"/>
          <w:lang w:eastAsia="zh-CN"/>
        </w:rPr>
        <w:t>Sidelink</w:t>
      </w:r>
      <w:r w:rsidR="001E45A7">
        <w:rPr>
          <w:rFonts w:ascii="Times New Roman" w:eastAsiaTheme="minorEastAsia" w:hAnsi="Times New Roman" w:cs="Times New Roman"/>
          <w:lang w:eastAsia="zh-CN"/>
        </w:rPr>
        <w:t xml:space="preserve">-RSRP of source Relay UE is worse than threshold1 and </w:t>
      </w:r>
      <w:r w:rsidR="005064A0">
        <w:rPr>
          <w:rFonts w:ascii="Times New Roman" w:eastAsiaTheme="minorEastAsia" w:hAnsi="Times New Roman" w:cs="Times New Roman"/>
          <w:lang w:eastAsia="zh-CN"/>
        </w:rPr>
        <w:t xml:space="preserve">the </w:t>
      </w:r>
      <w:r w:rsidR="001E45A7">
        <w:rPr>
          <w:rFonts w:ascii="Times New Roman" w:eastAsiaTheme="minorEastAsia" w:hAnsi="Times New Roman" w:cs="Times New Roman"/>
          <w:lang w:eastAsia="zh-CN"/>
        </w:rPr>
        <w:t>Uu-RSRP of target Uu cell is better that thereshold2</w:t>
      </w:r>
      <w:r w:rsidR="00F819B9">
        <w:rPr>
          <w:rFonts w:ascii="Times New Roman" w:eastAsiaTheme="minorEastAsia" w:hAnsi="Times New Roman" w:cs="Times New Roman"/>
          <w:lang w:eastAsia="zh-CN"/>
        </w:rPr>
        <w:t xml:space="preserve"> can be defined</w:t>
      </w:r>
      <w:r w:rsidR="001E45A7">
        <w:rPr>
          <w:rFonts w:ascii="Times New Roman" w:eastAsiaTheme="minorEastAsia" w:hAnsi="Times New Roman" w:cs="Times New Roman"/>
          <w:lang w:eastAsia="zh-CN"/>
        </w:rPr>
        <w:t>.</w:t>
      </w:r>
      <w:r w:rsidR="006F50DB" w:rsidRPr="006F50DB">
        <w:rPr>
          <w:rFonts w:ascii="Times New Roman" w:eastAsiaTheme="minorEastAsia" w:hAnsi="Times New Roman" w:cs="Times New Roman"/>
          <w:lang w:eastAsia="zh-CN"/>
        </w:rPr>
        <w:t xml:space="preserve"> </w:t>
      </w:r>
      <w:r w:rsidR="006F50DB">
        <w:rPr>
          <w:rFonts w:ascii="Times New Roman" w:eastAsiaTheme="minorEastAsia" w:hAnsi="Times New Roman" w:cs="Times New Roman"/>
          <w:lang w:eastAsia="zh-CN"/>
        </w:rPr>
        <w:t xml:space="preserve">It </w:t>
      </w:r>
      <w:r w:rsidR="00F819B9">
        <w:rPr>
          <w:rFonts w:ascii="Times New Roman" w:eastAsiaTheme="minorEastAsia" w:hAnsi="Times New Roman" w:cs="Times New Roman"/>
          <w:lang w:eastAsia="zh-CN"/>
        </w:rPr>
        <w:t xml:space="preserve">must be </w:t>
      </w:r>
      <w:r w:rsidR="006F50DB">
        <w:rPr>
          <w:rFonts w:ascii="Times New Roman" w:eastAsiaTheme="minorEastAsia" w:hAnsi="Times New Roman" w:cs="Times New Roman"/>
          <w:lang w:eastAsia="zh-CN"/>
        </w:rPr>
        <w:t>note</w:t>
      </w:r>
      <w:r w:rsidR="00F819B9">
        <w:rPr>
          <w:rFonts w:ascii="Times New Roman" w:eastAsiaTheme="minorEastAsia" w:hAnsi="Times New Roman" w:cs="Times New Roman"/>
          <w:lang w:eastAsia="zh-CN"/>
        </w:rPr>
        <w:t>d</w:t>
      </w:r>
      <w:r w:rsidR="006F50DB">
        <w:rPr>
          <w:rFonts w:ascii="Times New Roman" w:eastAsiaTheme="minorEastAsia" w:hAnsi="Times New Roman" w:cs="Times New Roman"/>
          <w:lang w:eastAsia="zh-CN"/>
        </w:rPr>
        <w:t xml:space="preserve"> that here the </w:t>
      </w:r>
      <w:r w:rsidR="007962EC">
        <w:rPr>
          <w:rFonts w:ascii="Times New Roman" w:eastAsiaTheme="minorEastAsia" w:hAnsi="Times New Roman" w:cs="Times New Roman"/>
          <w:lang w:eastAsia="zh-CN"/>
        </w:rPr>
        <w:t>Sidelink</w:t>
      </w:r>
      <w:r w:rsidR="006F50DB">
        <w:rPr>
          <w:rFonts w:ascii="Times New Roman" w:eastAsiaTheme="minorEastAsia" w:hAnsi="Times New Roman" w:cs="Times New Roman"/>
          <w:lang w:eastAsia="zh-CN"/>
        </w:rPr>
        <w:t xml:space="preserve">-RSRP of </w:t>
      </w:r>
      <w:r w:rsidR="003D170A">
        <w:rPr>
          <w:rFonts w:ascii="Times New Roman" w:eastAsiaTheme="minorEastAsia" w:hAnsi="Times New Roman" w:cs="Times New Roman"/>
          <w:lang w:eastAsia="zh-CN"/>
        </w:rPr>
        <w:t xml:space="preserve">source </w:t>
      </w:r>
      <w:r w:rsidR="006F50DB">
        <w:rPr>
          <w:rFonts w:ascii="Times New Roman" w:eastAsiaTheme="minorEastAsia" w:hAnsi="Times New Roman" w:cs="Times New Roman"/>
          <w:lang w:eastAsia="zh-CN"/>
        </w:rPr>
        <w:t xml:space="preserve">Relay UE </w:t>
      </w:r>
      <w:r w:rsidR="007B4F1C">
        <w:rPr>
          <w:rFonts w:ascii="Times New Roman" w:eastAsiaTheme="minorEastAsia" w:hAnsi="Times New Roman" w:cs="Times New Roman"/>
          <w:lang w:eastAsia="zh-CN"/>
        </w:rPr>
        <w:t>can refer</w:t>
      </w:r>
      <w:r w:rsidR="006F50DB">
        <w:rPr>
          <w:rFonts w:ascii="Times New Roman" w:eastAsiaTheme="minorEastAsia" w:hAnsi="Times New Roman" w:cs="Times New Roman"/>
          <w:lang w:eastAsia="zh-CN"/>
        </w:rPr>
        <w:t xml:space="preserve"> to </w:t>
      </w:r>
      <w:r w:rsidR="003D170A">
        <w:rPr>
          <w:rFonts w:ascii="Times New Roman" w:eastAsiaTheme="minorEastAsia" w:hAnsi="Times New Roman" w:cs="Times New Roman"/>
          <w:lang w:eastAsia="zh-CN"/>
        </w:rPr>
        <w:t xml:space="preserve">both of </w:t>
      </w:r>
      <w:r w:rsidR="006F50DB">
        <w:rPr>
          <w:rFonts w:ascii="Times New Roman" w:eastAsiaTheme="minorEastAsia" w:hAnsi="Times New Roman" w:cs="Times New Roman"/>
          <w:lang w:eastAsia="zh-CN"/>
        </w:rPr>
        <w:t>the SL discovery message RSRP or the SL data transmission RSRP.</w:t>
      </w:r>
      <w:r w:rsidR="003D170A">
        <w:rPr>
          <w:rFonts w:ascii="Times New Roman" w:eastAsiaTheme="minorEastAsia" w:hAnsi="Times New Roman" w:cs="Times New Roman"/>
          <w:lang w:eastAsia="zh-CN"/>
        </w:rPr>
        <w:t xml:space="preserve"> Whether </w:t>
      </w:r>
      <w:r w:rsidR="007962EC">
        <w:rPr>
          <w:rFonts w:ascii="Times New Roman" w:eastAsiaTheme="minorEastAsia" w:hAnsi="Times New Roman" w:cs="Times New Roman"/>
          <w:lang w:eastAsia="zh-CN"/>
        </w:rPr>
        <w:t xml:space="preserve">both or only one from </w:t>
      </w:r>
      <w:r w:rsidR="003D170A">
        <w:rPr>
          <w:rFonts w:ascii="Times New Roman" w:eastAsiaTheme="minorEastAsia" w:hAnsi="Times New Roman" w:cs="Times New Roman"/>
          <w:lang w:eastAsia="zh-CN"/>
        </w:rPr>
        <w:t>the two kind</w:t>
      </w:r>
      <w:r w:rsidR="007962EC">
        <w:rPr>
          <w:rFonts w:ascii="Times New Roman" w:eastAsiaTheme="minorEastAsia" w:hAnsi="Times New Roman" w:cs="Times New Roman"/>
          <w:lang w:eastAsia="zh-CN"/>
        </w:rPr>
        <w:t>s</w:t>
      </w:r>
      <w:r w:rsidR="003D170A">
        <w:rPr>
          <w:rFonts w:ascii="Times New Roman" w:eastAsiaTheme="minorEastAsia" w:hAnsi="Times New Roman" w:cs="Times New Roman"/>
          <w:lang w:eastAsia="zh-CN"/>
        </w:rPr>
        <w:t xml:space="preserve"> of RSRP</w:t>
      </w:r>
      <w:r w:rsidR="007962EC">
        <w:rPr>
          <w:rFonts w:ascii="Times New Roman" w:eastAsiaTheme="minorEastAsia" w:hAnsi="Times New Roman" w:cs="Times New Roman"/>
          <w:lang w:eastAsia="zh-CN"/>
        </w:rPr>
        <w:t xml:space="preserve"> to be used for source relay link quality evaluation could align to the conclusion of relay (re)selection discussion.</w:t>
      </w:r>
    </w:p>
    <w:p w14:paraId="0677CE37" w14:textId="67FB22F9" w:rsidR="00EE7CC8" w:rsidRDefault="00EE7CC8" w:rsidP="00EE7CC8">
      <w:pPr>
        <w:spacing w:beforeLines="50" w:before="120" w:after="0"/>
        <w:rPr>
          <w:rFonts w:ascii="Times New Roman" w:eastAsia="宋体" w:hAnsi="Times New Roman" w:cs="Times New Roman"/>
          <w:b/>
          <w:kern w:val="2"/>
          <w:sz w:val="21"/>
          <w:szCs w:val="21"/>
          <w:lang w:val="en-US" w:eastAsia="zh-CN"/>
        </w:rPr>
      </w:pPr>
      <w:bookmarkStart w:id="22" w:name="OLE_LINK58"/>
      <w:bookmarkStart w:id="23" w:name="OLE_LINK59"/>
      <w:bookmarkEnd w:id="18"/>
      <w:bookmarkEnd w:id="19"/>
      <w:bookmarkEnd w:id="20"/>
      <w:bookmarkEnd w:id="21"/>
      <w:r w:rsidRPr="00D81AAB">
        <w:rPr>
          <w:rFonts w:ascii="Times New Roman" w:eastAsia="宋体" w:hAnsi="Times New Roman" w:cs="Times New Roman"/>
          <w:b/>
          <w:kern w:val="2"/>
          <w:sz w:val="21"/>
          <w:szCs w:val="21"/>
          <w:lang w:val="en-US" w:eastAsia="zh-CN"/>
        </w:rPr>
        <w:t xml:space="preserve">Proposal </w:t>
      </w:r>
      <w:r w:rsidR="0056509A">
        <w:rPr>
          <w:rFonts w:ascii="Times New Roman" w:eastAsia="宋体" w:hAnsi="Times New Roman" w:cs="Times New Roman"/>
          <w:b/>
          <w:kern w:val="2"/>
          <w:sz w:val="21"/>
          <w:szCs w:val="21"/>
          <w:lang w:val="en-US" w:eastAsia="zh-CN"/>
        </w:rPr>
        <w:t>7</w:t>
      </w:r>
      <w:r w:rsidRPr="00D81AAB">
        <w:rPr>
          <w:rFonts w:ascii="Times New Roman" w:eastAsia="宋体" w:hAnsi="Times New Roman" w:cs="Times New Roman"/>
          <w:b/>
          <w:kern w:val="2"/>
          <w:sz w:val="21"/>
          <w:szCs w:val="21"/>
          <w:lang w:val="en-US" w:eastAsia="zh-CN"/>
        </w:rPr>
        <w:t xml:space="preserve">: </w:t>
      </w:r>
      <w:r w:rsidR="007962EC">
        <w:rPr>
          <w:rFonts w:ascii="Times New Roman" w:eastAsia="宋体" w:hAnsi="Times New Roman" w:cs="Times New Roman"/>
          <w:b/>
          <w:kern w:val="2"/>
          <w:sz w:val="21"/>
          <w:szCs w:val="21"/>
          <w:lang w:val="en-US" w:eastAsia="zh-CN"/>
        </w:rPr>
        <w:t>In L2 U2N relay, t</w:t>
      </w:r>
      <w:r w:rsidR="00301A7E">
        <w:rPr>
          <w:rFonts w:ascii="Times New Roman" w:eastAsia="宋体" w:hAnsi="Times New Roman" w:cs="Times New Roman"/>
          <w:b/>
          <w:kern w:val="2"/>
          <w:sz w:val="21"/>
          <w:szCs w:val="21"/>
          <w:lang w:val="en-US" w:eastAsia="zh-CN"/>
        </w:rPr>
        <w:t xml:space="preserve">he </w:t>
      </w:r>
      <w:r>
        <w:rPr>
          <w:rFonts w:ascii="Times New Roman" w:eastAsia="宋体" w:hAnsi="Times New Roman" w:cs="Times New Roman"/>
          <w:b/>
          <w:kern w:val="2"/>
          <w:sz w:val="21"/>
          <w:szCs w:val="21"/>
          <w:lang w:val="en-US" w:eastAsia="zh-CN"/>
        </w:rPr>
        <w:t xml:space="preserve">legacy measurement object </w:t>
      </w:r>
      <w:r w:rsidR="007962EC">
        <w:rPr>
          <w:rFonts w:ascii="Times New Roman" w:eastAsia="宋体" w:hAnsi="Times New Roman" w:cs="Times New Roman"/>
          <w:b/>
          <w:kern w:val="2"/>
          <w:sz w:val="21"/>
          <w:szCs w:val="21"/>
          <w:lang w:val="en-US" w:eastAsia="zh-CN"/>
        </w:rPr>
        <w:t xml:space="preserve">of NR Uu interface </w:t>
      </w:r>
      <w:r w:rsidR="000D6F98">
        <w:rPr>
          <w:rFonts w:ascii="Times New Roman" w:eastAsia="宋体" w:hAnsi="Times New Roman" w:cs="Times New Roman"/>
          <w:b/>
          <w:kern w:val="2"/>
          <w:sz w:val="21"/>
          <w:szCs w:val="21"/>
          <w:lang w:val="en-US" w:eastAsia="zh-CN"/>
        </w:rPr>
        <w:t xml:space="preserve">is </w:t>
      </w:r>
      <w:r w:rsidR="007962EC">
        <w:rPr>
          <w:rFonts w:ascii="Times New Roman" w:eastAsia="宋体" w:hAnsi="Times New Roman" w:cs="Times New Roman"/>
          <w:b/>
          <w:kern w:val="2"/>
          <w:sz w:val="21"/>
          <w:szCs w:val="21"/>
          <w:lang w:val="en-US" w:eastAsia="zh-CN"/>
        </w:rPr>
        <w:t>re</w:t>
      </w:r>
      <w:r w:rsidR="00301A7E">
        <w:rPr>
          <w:rFonts w:ascii="Times New Roman" w:eastAsia="宋体" w:hAnsi="Times New Roman" w:cs="Times New Roman"/>
          <w:b/>
          <w:kern w:val="2"/>
          <w:sz w:val="21"/>
          <w:szCs w:val="21"/>
          <w:lang w:val="en-US" w:eastAsia="zh-CN"/>
        </w:rPr>
        <w:t xml:space="preserve">used </w:t>
      </w:r>
      <w:r w:rsidR="007962EC">
        <w:rPr>
          <w:rFonts w:ascii="Times New Roman" w:eastAsia="宋体" w:hAnsi="Times New Roman" w:cs="Times New Roman"/>
          <w:b/>
          <w:kern w:val="2"/>
          <w:sz w:val="21"/>
          <w:szCs w:val="21"/>
          <w:lang w:val="en-US" w:eastAsia="zh-CN"/>
        </w:rPr>
        <w:t xml:space="preserve">and configured to </w:t>
      </w:r>
      <w:r w:rsidR="00043645">
        <w:rPr>
          <w:rFonts w:ascii="Times New Roman" w:eastAsia="宋体" w:hAnsi="Times New Roman" w:cs="Times New Roman" w:hint="eastAsia"/>
          <w:b/>
          <w:kern w:val="2"/>
          <w:sz w:val="21"/>
          <w:szCs w:val="21"/>
          <w:lang w:val="en-US" w:eastAsia="zh-CN"/>
        </w:rPr>
        <w:t>R</w:t>
      </w:r>
      <w:r w:rsidR="007962EC">
        <w:rPr>
          <w:rFonts w:ascii="Times New Roman" w:eastAsia="宋体" w:hAnsi="Times New Roman" w:cs="Times New Roman"/>
          <w:b/>
          <w:kern w:val="2"/>
          <w:sz w:val="21"/>
          <w:szCs w:val="21"/>
          <w:lang w:val="en-US" w:eastAsia="zh-CN"/>
        </w:rPr>
        <w:t xml:space="preserve">emote UE </w:t>
      </w:r>
      <w:r w:rsidR="00301A7E">
        <w:rPr>
          <w:rFonts w:ascii="Times New Roman" w:eastAsia="宋体" w:hAnsi="Times New Roman" w:cs="Times New Roman"/>
          <w:b/>
          <w:kern w:val="2"/>
          <w:sz w:val="21"/>
          <w:szCs w:val="21"/>
          <w:lang w:val="en-US" w:eastAsia="zh-CN"/>
        </w:rPr>
        <w:t xml:space="preserve">for </w:t>
      </w:r>
      <w:r w:rsidR="00EF7D59">
        <w:rPr>
          <w:rFonts w:ascii="Times New Roman" w:eastAsia="宋体" w:hAnsi="Times New Roman" w:cs="Times New Roman"/>
          <w:b/>
          <w:kern w:val="2"/>
          <w:sz w:val="21"/>
          <w:szCs w:val="21"/>
          <w:lang w:val="en-US" w:eastAsia="zh-CN"/>
        </w:rPr>
        <w:t xml:space="preserve">path </w:t>
      </w:r>
      <w:r w:rsidR="00301A7E">
        <w:rPr>
          <w:rFonts w:ascii="Times New Roman" w:eastAsia="宋体" w:hAnsi="Times New Roman" w:cs="Times New Roman"/>
          <w:b/>
          <w:kern w:val="2"/>
          <w:sz w:val="21"/>
          <w:szCs w:val="21"/>
          <w:lang w:val="en-US" w:eastAsia="zh-CN"/>
        </w:rPr>
        <w:t xml:space="preserve">switch </w:t>
      </w:r>
      <w:r>
        <w:rPr>
          <w:rFonts w:ascii="Times New Roman" w:eastAsia="宋体" w:hAnsi="Times New Roman" w:cs="Times New Roman"/>
          <w:b/>
          <w:kern w:val="2"/>
          <w:sz w:val="21"/>
          <w:szCs w:val="21"/>
          <w:lang w:val="en-US" w:eastAsia="zh-CN"/>
        </w:rPr>
        <w:t>from indirect to direct.</w:t>
      </w:r>
    </w:p>
    <w:p w14:paraId="714A0914" w14:textId="57F85395" w:rsidR="00EE7CC8" w:rsidRDefault="0058356E" w:rsidP="00EE7CC8">
      <w:pPr>
        <w:spacing w:beforeLines="50" w:before="120" w:after="0"/>
        <w:rPr>
          <w:rFonts w:ascii="Times New Roman" w:eastAsia="宋体" w:hAnsi="Times New Roman" w:cs="Times New Roman"/>
          <w:b/>
          <w:kern w:val="2"/>
          <w:sz w:val="21"/>
          <w:szCs w:val="21"/>
          <w:lang w:val="en-US" w:eastAsia="zh-CN"/>
        </w:rPr>
      </w:pPr>
      <w:bookmarkStart w:id="24" w:name="OLE_LINK74"/>
      <w:bookmarkStart w:id="25" w:name="OLE_LINK75"/>
      <w:bookmarkEnd w:id="22"/>
      <w:bookmarkEnd w:id="23"/>
      <w:r w:rsidRPr="00D81AAB">
        <w:rPr>
          <w:rFonts w:ascii="Times New Roman" w:eastAsia="宋体" w:hAnsi="Times New Roman" w:cs="Times New Roman"/>
          <w:b/>
          <w:kern w:val="2"/>
          <w:sz w:val="21"/>
          <w:szCs w:val="21"/>
          <w:lang w:val="en-US" w:eastAsia="zh-CN"/>
        </w:rPr>
        <w:t xml:space="preserve">Proposal </w:t>
      </w:r>
      <w:r w:rsidR="0056509A">
        <w:rPr>
          <w:rFonts w:ascii="Times New Roman" w:eastAsia="宋体" w:hAnsi="Times New Roman" w:cs="Times New Roman"/>
          <w:b/>
          <w:kern w:val="2"/>
          <w:sz w:val="21"/>
          <w:szCs w:val="21"/>
          <w:lang w:val="en-US" w:eastAsia="zh-CN"/>
        </w:rPr>
        <w:t>8</w:t>
      </w:r>
      <w:r w:rsidRPr="00D81AAB">
        <w:rPr>
          <w:rFonts w:ascii="Times New Roman" w:eastAsia="宋体" w:hAnsi="Times New Roman" w:cs="Times New Roman"/>
          <w:b/>
          <w:kern w:val="2"/>
          <w:sz w:val="21"/>
          <w:szCs w:val="21"/>
          <w:lang w:val="en-US" w:eastAsia="zh-CN"/>
        </w:rPr>
        <w:t xml:space="preserve">: </w:t>
      </w:r>
      <w:r w:rsidR="007962EC" w:rsidRPr="007962EC">
        <w:rPr>
          <w:rFonts w:ascii="Times New Roman" w:eastAsia="宋体" w:hAnsi="Times New Roman" w:cs="Times New Roman"/>
          <w:b/>
          <w:kern w:val="2"/>
          <w:sz w:val="21"/>
          <w:szCs w:val="21"/>
          <w:lang w:val="en-US" w:eastAsia="zh-CN"/>
        </w:rPr>
        <w:t>Sidelink</w:t>
      </w:r>
      <w:r w:rsidR="00EE7CC8">
        <w:rPr>
          <w:rFonts w:ascii="Times New Roman" w:eastAsia="宋体" w:hAnsi="Times New Roman" w:cs="Times New Roman"/>
          <w:b/>
          <w:kern w:val="2"/>
          <w:sz w:val="21"/>
          <w:szCs w:val="21"/>
          <w:lang w:val="en-US" w:eastAsia="zh-CN"/>
        </w:rPr>
        <w:t>-RSRP of source Relay UE and</w:t>
      </w:r>
      <w:r w:rsidR="00EE7CC8">
        <w:rPr>
          <w:rFonts w:ascii="Times New Roman" w:eastAsia="宋体" w:hAnsi="Times New Roman" w:cs="Times New Roman" w:hint="eastAsia"/>
          <w:b/>
          <w:kern w:val="2"/>
          <w:sz w:val="21"/>
          <w:szCs w:val="21"/>
          <w:lang w:val="en-US" w:eastAsia="zh-CN"/>
        </w:rPr>
        <w:t>/</w:t>
      </w:r>
      <w:r w:rsidR="00EE7CC8">
        <w:rPr>
          <w:rFonts w:ascii="Times New Roman" w:eastAsia="宋体" w:hAnsi="Times New Roman" w:cs="Times New Roman"/>
          <w:b/>
          <w:kern w:val="2"/>
          <w:sz w:val="21"/>
          <w:szCs w:val="21"/>
          <w:lang w:val="en-US" w:eastAsia="zh-CN"/>
        </w:rPr>
        <w:t xml:space="preserve">or Uu-RSRP of target cell </w:t>
      </w:r>
      <w:r w:rsidR="00E66CCC">
        <w:rPr>
          <w:rFonts w:ascii="Times New Roman" w:eastAsia="宋体" w:hAnsi="Times New Roman" w:cs="Times New Roman"/>
          <w:b/>
          <w:kern w:val="2"/>
          <w:sz w:val="21"/>
          <w:szCs w:val="21"/>
          <w:lang w:val="en-US" w:eastAsia="zh-CN"/>
        </w:rPr>
        <w:t xml:space="preserve">shall </w:t>
      </w:r>
      <w:r w:rsidR="00EE7CC8">
        <w:rPr>
          <w:rFonts w:ascii="Times New Roman" w:eastAsia="宋体" w:hAnsi="Times New Roman" w:cs="Times New Roman"/>
          <w:b/>
          <w:kern w:val="2"/>
          <w:sz w:val="21"/>
          <w:szCs w:val="21"/>
          <w:lang w:val="en-US" w:eastAsia="zh-CN"/>
        </w:rPr>
        <w:t xml:space="preserve">be considered </w:t>
      </w:r>
      <w:r w:rsidR="00E66CCC">
        <w:rPr>
          <w:rFonts w:ascii="Times New Roman" w:eastAsia="宋体" w:hAnsi="Times New Roman" w:cs="Times New Roman"/>
          <w:b/>
          <w:kern w:val="2"/>
          <w:sz w:val="21"/>
          <w:szCs w:val="21"/>
          <w:lang w:val="en-US" w:eastAsia="zh-CN"/>
        </w:rPr>
        <w:t xml:space="preserve">as the measurement quantities </w:t>
      </w:r>
      <w:r w:rsidR="00EE7CC8">
        <w:rPr>
          <w:rFonts w:ascii="Times New Roman" w:eastAsia="宋体" w:hAnsi="Times New Roman" w:cs="Times New Roman"/>
          <w:b/>
          <w:kern w:val="2"/>
          <w:sz w:val="21"/>
          <w:szCs w:val="21"/>
          <w:lang w:val="en-US" w:eastAsia="zh-CN"/>
        </w:rPr>
        <w:t>in the measurement event</w:t>
      </w:r>
      <w:r w:rsidR="00E66CCC">
        <w:rPr>
          <w:rFonts w:ascii="Times New Roman" w:eastAsia="宋体" w:hAnsi="Times New Roman" w:cs="Times New Roman"/>
          <w:b/>
          <w:kern w:val="2"/>
          <w:sz w:val="21"/>
          <w:szCs w:val="21"/>
          <w:lang w:val="en-US" w:eastAsia="zh-CN"/>
        </w:rPr>
        <w:t>s listed below</w:t>
      </w:r>
      <w:r w:rsidR="000D6F98">
        <w:rPr>
          <w:rFonts w:ascii="Times New Roman" w:eastAsia="宋体" w:hAnsi="Times New Roman" w:cs="Times New Roman"/>
          <w:b/>
          <w:kern w:val="2"/>
          <w:sz w:val="21"/>
          <w:szCs w:val="21"/>
          <w:lang w:val="en-US" w:eastAsia="zh-CN"/>
        </w:rPr>
        <w:t>,</w:t>
      </w:r>
      <w:r w:rsidR="00EE7CC8">
        <w:rPr>
          <w:rFonts w:ascii="Times New Roman" w:eastAsia="宋体" w:hAnsi="Times New Roman" w:cs="Times New Roman"/>
          <w:b/>
          <w:kern w:val="2"/>
          <w:sz w:val="21"/>
          <w:szCs w:val="21"/>
          <w:lang w:val="en-US" w:eastAsia="zh-CN"/>
        </w:rPr>
        <w:t xml:space="preserve"> for </w:t>
      </w:r>
      <w:r w:rsidR="007176AE">
        <w:rPr>
          <w:rFonts w:ascii="Times New Roman" w:eastAsia="宋体" w:hAnsi="Times New Roman" w:cs="Times New Roman"/>
          <w:b/>
          <w:kern w:val="2"/>
          <w:sz w:val="21"/>
          <w:szCs w:val="21"/>
          <w:lang w:val="en-US" w:eastAsia="zh-CN"/>
        </w:rPr>
        <w:t xml:space="preserve">path </w:t>
      </w:r>
      <w:r w:rsidR="00EE7CC8">
        <w:rPr>
          <w:rFonts w:ascii="Times New Roman" w:eastAsia="宋体" w:hAnsi="Times New Roman" w:cs="Times New Roman"/>
          <w:b/>
          <w:kern w:val="2"/>
          <w:sz w:val="21"/>
          <w:szCs w:val="21"/>
          <w:lang w:val="en-US" w:eastAsia="zh-CN"/>
        </w:rPr>
        <w:t>switch</w:t>
      </w:r>
      <w:r w:rsidR="00E66CCC">
        <w:rPr>
          <w:rFonts w:ascii="Times New Roman" w:eastAsia="宋体" w:hAnsi="Times New Roman" w:cs="Times New Roman"/>
          <w:b/>
          <w:kern w:val="2"/>
          <w:sz w:val="21"/>
          <w:szCs w:val="21"/>
          <w:lang w:val="en-US" w:eastAsia="zh-CN"/>
        </w:rPr>
        <w:t>ing</w:t>
      </w:r>
      <w:r w:rsidR="00EE7CC8">
        <w:rPr>
          <w:rFonts w:ascii="Times New Roman" w:eastAsia="宋体" w:hAnsi="Times New Roman" w:cs="Times New Roman"/>
          <w:b/>
          <w:kern w:val="2"/>
          <w:sz w:val="21"/>
          <w:szCs w:val="21"/>
          <w:lang w:val="en-US" w:eastAsia="zh-CN"/>
        </w:rPr>
        <w:t xml:space="preserve"> from indirect to direct</w:t>
      </w:r>
      <w:r w:rsidR="007176AE">
        <w:rPr>
          <w:rFonts w:ascii="Times New Roman" w:eastAsia="宋体" w:hAnsi="Times New Roman" w:cs="Times New Roman"/>
          <w:b/>
          <w:kern w:val="2"/>
          <w:sz w:val="21"/>
          <w:szCs w:val="21"/>
          <w:lang w:val="en-US" w:eastAsia="zh-CN"/>
        </w:rPr>
        <w:t>:</w:t>
      </w:r>
    </w:p>
    <w:p w14:paraId="13DAD275" w14:textId="2D6BB382" w:rsidR="001E5784" w:rsidRPr="001E5784" w:rsidRDefault="001E5784" w:rsidP="0051198A">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7962EC"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is worse than </w:t>
      </w:r>
      <w:r w:rsidR="00F507AB">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506F63B8" w14:textId="00A165F5" w:rsidR="001E45A7" w:rsidRDefault="001E45A7" w:rsidP="0051198A">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sidR="001E5784">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2512B1" w:rsidRPr="002512B1">
        <w:rPr>
          <w:rFonts w:ascii="Times New Roman" w:eastAsia="宋体" w:hAnsi="Times New Roman" w:cs="Times New Roman"/>
          <w:b/>
          <w:color w:val="auto"/>
          <w:sz w:val="21"/>
          <w:szCs w:val="21"/>
          <w:lang w:val="en-US" w:eastAsia="zh-CN"/>
        </w:rPr>
        <w:t>Uu-RSRP of target cell</w:t>
      </w:r>
      <w:r w:rsidR="002512B1">
        <w:rPr>
          <w:rFonts w:ascii="Times New Roman" w:eastAsia="宋体" w:hAnsi="Times New Roman" w:cs="Times New Roman"/>
          <w:b/>
          <w:color w:val="auto"/>
          <w:sz w:val="21"/>
          <w:szCs w:val="21"/>
          <w:lang w:val="en-US" w:eastAsia="zh-CN"/>
        </w:rPr>
        <w:t xml:space="preserve"> is better than </w:t>
      </w:r>
      <w:r w:rsidR="00F507AB">
        <w:rPr>
          <w:rFonts w:ascii="Times New Roman" w:eastAsia="宋体" w:hAnsi="Times New Roman" w:cs="Times New Roman"/>
          <w:b/>
          <w:color w:val="auto"/>
          <w:sz w:val="21"/>
          <w:szCs w:val="21"/>
          <w:lang w:val="en-US" w:eastAsia="zh-CN"/>
        </w:rPr>
        <w:t xml:space="preserve">a </w:t>
      </w:r>
      <w:r w:rsidR="002512B1">
        <w:rPr>
          <w:rFonts w:ascii="Times New Roman" w:eastAsia="宋体" w:hAnsi="Times New Roman" w:cs="Times New Roman"/>
          <w:b/>
          <w:color w:val="auto"/>
          <w:sz w:val="21"/>
          <w:szCs w:val="21"/>
          <w:lang w:val="en-US" w:eastAsia="zh-CN"/>
        </w:rPr>
        <w:t>threshold</w:t>
      </w:r>
    </w:p>
    <w:p w14:paraId="22DD55B6" w14:textId="17D24A4F" w:rsidR="001E5784" w:rsidRDefault="002512B1" w:rsidP="0051198A">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sidR="001E5784">
        <w:rPr>
          <w:rFonts w:ascii="Times New Roman" w:eastAsia="宋体" w:hAnsi="Times New Roman" w:cs="Times New Roman"/>
          <w:b/>
          <w:color w:val="auto"/>
          <w:sz w:val="21"/>
          <w:szCs w:val="21"/>
          <w:lang w:val="en-US" w:eastAsia="zh-CN"/>
        </w:rPr>
        <w:t>3</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7962EC"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is worse than threshold</w:t>
      </w:r>
      <w:r w:rsidR="001E5784">
        <w:rPr>
          <w:rFonts w:ascii="Times New Roman" w:eastAsia="宋体" w:hAnsi="Times New Roman" w:cs="Times New Roman"/>
          <w:b/>
          <w:color w:val="auto"/>
          <w:sz w:val="21"/>
          <w:szCs w:val="21"/>
          <w:lang w:val="en-US" w:eastAsia="zh-CN"/>
        </w:rPr>
        <w:t xml:space="preserve">1 and </w:t>
      </w:r>
      <w:r w:rsidR="001E5784" w:rsidRPr="002512B1">
        <w:rPr>
          <w:rFonts w:ascii="Times New Roman" w:eastAsia="宋体" w:hAnsi="Times New Roman" w:cs="Times New Roman"/>
          <w:b/>
          <w:color w:val="auto"/>
          <w:sz w:val="21"/>
          <w:szCs w:val="21"/>
          <w:lang w:val="en-US" w:eastAsia="zh-CN"/>
        </w:rPr>
        <w:t>Uu-RSRP of target cell</w:t>
      </w:r>
      <w:r w:rsidR="001E5784">
        <w:rPr>
          <w:rFonts w:ascii="Times New Roman" w:eastAsia="宋体" w:hAnsi="Times New Roman" w:cs="Times New Roman"/>
          <w:b/>
          <w:color w:val="auto"/>
          <w:sz w:val="21"/>
          <w:szCs w:val="21"/>
          <w:lang w:val="en-US" w:eastAsia="zh-CN"/>
        </w:rPr>
        <w:t xml:space="preserve"> is better than threshold2</w:t>
      </w:r>
    </w:p>
    <w:p w14:paraId="014D1DAB" w14:textId="45930FE0" w:rsidR="00EE7CC8" w:rsidRPr="00C15930" w:rsidRDefault="001E5784" w:rsidP="0051198A">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4</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7962EC">
        <w:rPr>
          <w:rFonts w:ascii="Times New Roman" w:eastAsia="宋体" w:hAnsi="Times New Roman" w:cs="Times New Roman"/>
          <w:b/>
          <w:color w:val="auto"/>
          <w:sz w:val="21"/>
          <w:szCs w:val="21"/>
          <w:lang w:val="en-US" w:eastAsia="zh-CN"/>
        </w:rPr>
        <w:t>Uu</w:t>
      </w:r>
      <w:r w:rsidRPr="002512B1">
        <w:rPr>
          <w:rFonts w:ascii="Times New Roman" w:eastAsia="宋体" w:hAnsi="Times New Roman" w:cs="Times New Roman"/>
          <w:b/>
          <w:color w:val="auto"/>
          <w:sz w:val="21"/>
          <w:szCs w:val="21"/>
          <w:lang w:val="en-US" w:eastAsia="zh-CN"/>
        </w:rPr>
        <w:t>-RSRP of target cell</w:t>
      </w:r>
      <w:r>
        <w:rPr>
          <w:rFonts w:ascii="Times New Roman" w:eastAsia="宋体" w:hAnsi="Times New Roman" w:cs="Times New Roman"/>
          <w:b/>
          <w:color w:val="auto"/>
          <w:sz w:val="21"/>
          <w:szCs w:val="21"/>
          <w:lang w:val="en-US" w:eastAsia="zh-CN"/>
        </w:rPr>
        <w:t xml:space="preserve"> is better than </w:t>
      </w:r>
      <w:r w:rsidR="007962EC"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w:t>
      </w:r>
      <w:r w:rsidR="00F507AB">
        <w:rPr>
          <w:rFonts w:ascii="Times New Roman" w:eastAsia="宋体" w:hAnsi="Times New Roman" w:cs="Times New Roman"/>
          <w:b/>
          <w:color w:val="auto"/>
          <w:sz w:val="21"/>
          <w:szCs w:val="21"/>
          <w:lang w:val="en-US" w:eastAsia="zh-CN"/>
        </w:rPr>
        <w:t xml:space="preserve">by an </w:t>
      </w:r>
      <w:r>
        <w:rPr>
          <w:rFonts w:ascii="Times New Roman" w:eastAsia="宋体" w:hAnsi="Times New Roman" w:cs="Times New Roman"/>
          <w:b/>
          <w:color w:val="auto"/>
          <w:sz w:val="21"/>
          <w:szCs w:val="21"/>
          <w:lang w:val="en-US" w:eastAsia="zh-CN"/>
        </w:rPr>
        <w:t>offset</w:t>
      </w:r>
    </w:p>
    <w:p w14:paraId="49B373BC" w14:textId="67FB22F9" w:rsidR="00E66CCC" w:rsidRPr="00C224ED" w:rsidRDefault="00374B5C" w:rsidP="00C224ED">
      <w:pPr>
        <w:pStyle w:val="30"/>
        <w:ind w:right="220"/>
        <w:rPr>
          <w:rFonts w:ascii="Arial" w:hAnsi="Arial" w:cs="Arial"/>
          <w:lang w:val="en-US" w:eastAsia="zh-CN"/>
        </w:rPr>
      </w:pPr>
      <w:bookmarkStart w:id="26" w:name="OLE_LINK77"/>
      <w:bookmarkStart w:id="27" w:name="OLE_LINK78"/>
      <w:bookmarkEnd w:id="24"/>
      <w:bookmarkEnd w:id="25"/>
      <w:r>
        <w:rPr>
          <w:rFonts w:ascii="Arial" w:hAnsi="Arial" w:cs="Arial"/>
          <w:lang w:val="en-US" w:eastAsia="zh-CN"/>
        </w:rPr>
        <w:t>Path switch from direct to indirect</w:t>
      </w:r>
    </w:p>
    <w:p w14:paraId="3916DADD" w14:textId="218E581A" w:rsidR="00506919" w:rsidRPr="00506919" w:rsidRDefault="00C15930" w:rsidP="00C15930">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path switch from direct to indirect, the procedure is shown in Fig.2. The target </w:t>
      </w:r>
      <w:r w:rsidR="002F5270">
        <w:rPr>
          <w:rFonts w:ascii="Times New Roman" w:eastAsiaTheme="minorEastAsia" w:hAnsi="Times New Roman" w:cs="Times New Roman"/>
          <w:lang w:eastAsia="zh-CN"/>
        </w:rPr>
        <w:t xml:space="preserve">path </w:t>
      </w:r>
      <w:r>
        <w:rPr>
          <w:rFonts w:ascii="Times New Roman" w:eastAsiaTheme="minorEastAsia" w:hAnsi="Times New Roman" w:cs="Times New Roman"/>
          <w:lang w:eastAsia="zh-CN"/>
        </w:rPr>
        <w:t xml:space="preserve">is </w:t>
      </w:r>
      <w:r w:rsidR="00A437F0">
        <w:rPr>
          <w:rFonts w:ascii="Times New Roman" w:eastAsiaTheme="minorEastAsia" w:hAnsi="Times New Roman" w:cs="Times New Roman"/>
          <w:lang w:eastAsia="zh-CN"/>
        </w:rPr>
        <w:t xml:space="preserve">via </w:t>
      </w:r>
      <w:r>
        <w:rPr>
          <w:rFonts w:ascii="Times New Roman" w:eastAsiaTheme="minorEastAsia" w:hAnsi="Times New Roman" w:cs="Times New Roman"/>
          <w:lang w:eastAsia="zh-CN"/>
        </w:rPr>
        <w:t>the Relay UE</w:t>
      </w:r>
      <w:r w:rsidR="00A437F0">
        <w:rPr>
          <w:rFonts w:ascii="Times New Roman" w:eastAsiaTheme="minorEastAsia" w:hAnsi="Times New Roman" w:cs="Times New Roman"/>
          <w:lang w:eastAsia="zh-CN"/>
        </w:rPr>
        <w:t>. I</w:t>
      </w:r>
      <w:r w:rsidR="007B4F1C">
        <w:rPr>
          <w:rFonts w:ascii="Times New Roman" w:eastAsiaTheme="minorEastAsia" w:hAnsi="Times New Roman" w:cs="Times New Roman"/>
          <w:lang w:eastAsia="zh-CN"/>
        </w:rPr>
        <w:t>n our</w:t>
      </w:r>
      <w:r w:rsidR="002F5270">
        <w:rPr>
          <w:rFonts w:ascii="Times New Roman" w:eastAsiaTheme="minorEastAsia" w:hAnsi="Times New Roman" w:cs="Times New Roman"/>
          <w:lang w:eastAsia="zh-CN"/>
        </w:rPr>
        <w:t xml:space="preserve"> view</w:t>
      </w:r>
      <w:r w:rsidR="007B4F1C">
        <w:rPr>
          <w:rFonts w:ascii="Times New Roman" w:eastAsiaTheme="minorEastAsia" w:hAnsi="Times New Roman" w:cs="Times New Roman"/>
          <w:lang w:eastAsia="zh-CN"/>
        </w:rPr>
        <w:t xml:space="preserve">, </w:t>
      </w:r>
      <w:r w:rsidR="00506919">
        <w:rPr>
          <w:rFonts w:ascii="Times New Roman" w:eastAsiaTheme="minorEastAsia" w:hAnsi="Times New Roman" w:cs="Times New Roman"/>
          <w:lang w:eastAsia="zh-CN"/>
        </w:rPr>
        <w:t>in order to let gNB to control the path switch, the Remote UE should report all the candidate target Relay UE(s</w:t>
      </w:r>
      <w:r w:rsidR="00506919">
        <w:rPr>
          <w:rFonts w:ascii="Times New Roman" w:eastAsiaTheme="minorEastAsia" w:hAnsi="Times New Roman" w:cs="Times New Roman" w:hint="eastAsia"/>
          <w:lang w:eastAsia="zh-CN"/>
        </w:rPr>
        <w:t>)</w:t>
      </w:r>
      <w:r w:rsidR="00506919">
        <w:rPr>
          <w:rFonts w:ascii="Times New Roman" w:eastAsiaTheme="minorEastAsia" w:hAnsi="Times New Roman" w:cs="Times New Roman"/>
          <w:lang w:eastAsia="zh-CN"/>
        </w:rPr>
        <w:t xml:space="preserve"> based on the measurement configuration on PC5,</w:t>
      </w:r>
      <w:r w:rsidR="000467E6">
        <w:rPr>
          <w:rFonts w:ascii="Times New Roman" w:eastAsiaTheme="minorEastAsia" w:hAnsi="Times New Roman" w:cs="Times New Roman"/>
          <w:lang w:eastAsia="zh-CN"/>
        </w:rPr>
        <w:t xml:space="preserve"> i.e.</w:t>
      </w:r>
      <w:r w:rsidR="00506919">
        <w:rPr>
          <w:rFonts w:ascii="Times New Roman" w:eastAsiaTheme="minorEastAsia" w:hAnsi="Times New Roman" w:cs="Times New Roman"/>
          <w:lang w:eastAsia="zh-CN"/>
        </w:rPr>
        <w:t xml:space="preserve">. Remote UE </w:t>
      </w:r>
      <w:r w:rsidR="000467E6">
        <w:rPr>
          <w:rFonts w:ascii="Times New Roman" w:eastAsiaTheme="minorEastAsia" w:hAnsi="Times New Roman" w:cs="Times New Roman"/>
          <w:lang w:eastAsia="zh-CN"/>
        </w:rPr>
        <w:t xml:space="preserve"> should not </w:t>
      </w:r>
      <w:r w:rsidR="00506919">
        <w:rPr>
          <w:rFonts w:ascii="Times New Roman" w:eastAsiaTheme="minorEastAsia" w:hAnsi="Times New Roman" w:cs="Times New Roman"/>
          <w:lang w:eastAsia="zh-CN"/>
        </w:rPr>
        <w:t>select one or more candidate target Relay UE(s) based on its own preference.</w:t>
      </w:r>
      <w:r w:rsidR="00373664">
        <w:rPr>
          <w:rFonts w:ascii="Times New Roman" w:eastAsiaTheme="minorEastAsia" w:hAnsi="Times New Roman" w:cs="Times New Roman"/>
          <w:lang w:eastAsia="zh-CN"/>
        </w:rPr>
        <w:t xml:space="preserve"> Rather, the reported target relay UEs should be fully based on the measurement configurations.</w:t>
      </w:r>
    </w:p>
    <w:p w14:paraId="28799AED" w14:textId="51AE9F45" w:rsidR="00374B5C" w:rsidRDefault="00AB0C02" w:rsidP="00C15930">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w:t>
      </w:r>
      <w:r w:rsidR="0056509A">
        <w:rPr>
          <w:rFonts w:ascii="Times New Roman" w:eastAsiaTheme="minorEastAsia" w:hAnsi="Times New Roman" w:cs="Times New Roman"/>
          <w:b/>
          <w:lang w:eastAsia="zh-CN"/>
        </w:rPr>
        <w:t xml:space="preserve"> 9</w:t>
      </w:r>
      <w:r w:rsidR="00374B5C" w:rsidRPr="00C224ED">
        <w:rPr>
          <w:rFonts w:ascii="Times New Roman" w:eastAsiaTheme="minorEastAsia" w:hAnsi="Times New Roman" w:cs="Times New Roman"/>
          <w:b/>
          <w:lang w:eastAsia="zh-CN"/>
        </w:rPr>
        <w:t xml:space="preserve">: </w:t>
      </w:r>
      <w:r w:rsidR="00BB267E" w:rsidRPr="00BB267E">
        <w:rPr>
          <w:rFonts w:ascii="Times New Roman" w:eastAsiaTheme="minorEastAsia" w:hAnsi="Times New Roman" w:cs="Times New Roman"/>
          <w:b/>
          <w:lang w:eastAsia="zh-CN"/>
        </w:rPr>
        <w:t xml:space="preserve">For path switch from direct to indirect, </w:t>
      </w:r>
      <w:r w:rsidR="00BB267E">
        <w:rPr>
          <w:rFonts w:ascii="Times New Roman" w:eastAsiaTheme="minorEastAsia" w:hAnsi="Times New Roman" w:cs="Times New Roman"/>
          <w:b/>
          <w:lang w:eastAsia="zh-CN"/>
        </w:rPr>
        <w:t>r</w:t>
      </w:r>
      <w:r w:rsidR="00374B5C" w:rsidRPr="00C224ED">
        <w:rPr>
          <w:rFonts w:ascii="Times New Roman" w:eastAsiaTheme="minorEastAsia" w:hAnsi="Times New Roman" w:cs="Times New Roman"/>
          <w:b/>
          <w:lang w:eastAsia="zh-CN"/>
        </w:rPr>
        <w:t>emote UE reports all the candidate target relay UE(s), based on the measurement configuration on PC5.</w:t>
      </w:r>
    </w:p>
    <w:p w14:paraId="09E17514" w14:textId="21206F5F" w:rsidR="00244D0E" w:rsidRPr="00244D0E" w:rsidRDefault="00244D0E" w:rsidP="00C15930">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Regarding</w:t>
      </w:r>
      <w:r>
        <w:rPr>
          <w:rFonts w:ascii="Times New Roman" w:eastAsiaTheme="minorEastAsia" w:hAnsi="Times New Roman" w:cs="Times New Roman"/>
          <w:lang w:eastAsia="zh-CN"/>
        </w:rPr>
        <w:t xml:space="preserve"> measurement object for path switch from direct to indirect, at the most basic level, the measurement object in R16 SL can be reused, i.e. SL carrier, then t</w:t>
      </w:r>
      <w:r w:rsidRPr="008E3224">
        <w:rPr>
          <w:rFonts w:ascii="Times New Roman" w:eastAsiaTheme="minorEastAsia" w:hAnsi="Times New Roman" w:cs="Times New Roman"/>
          <w:lang w:eastAsia="zh-CN"/>
        </w:rPr>
        <w:t xml:space="preserve">he </w:t>
      </w:r>
      <w:r>
        <w:rPr>
          <w:rFonts w:ascii="Times New Roman" w:eastAsiaTheme="minorEastAsia" w:hAnsi="Times New Roman" w:cs="Times New Roman"/>
          <w:lang w:eastAsia="zh-CN"/>
        </w:rPr>
        <w:t>R</w:t>
      </w:r>
      <w:r w:rsidRPr="008E3224">
        <w:rPr>
          <w:rFonts w:ascii="Times New Roman" w:eastAsiaTheme="minorEastAsia" w:hAnsi="Times New Roman" w:cs="Times New Roman"/>
          <w:lang w:eastAsia="zh-CN"/>
        </w:rPr>
        <w:t>emote UE only discover</w:t>
      </w:r>
      <w:r>
        <w:rPr>
          <w:rFonts w:ascii="Times New Roman" w:eastAsiaTheme="minorEastAsia" w:hAnsi="Times New Roman" w:cs="Times New Roman"/>
          <w:lang w:eastAsia="zh-CN"/>
        </w:rPr>
        <w:t>s</w:t>
      </w:r>
      <w:r w:rsidRPr="008E3224">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 xml:space="preserve">the </w:t>
      </w:r>
      <w:r w:rsidRPr="008E3224">
        <w:rPr>
          <w:rFonts w:ascii="Times New Roman" w:eastAsiaTheme="minorEastAsia" w:hAnsi="Times New Roman" w:cs="Times New Roman"/>
          <w:lang w:eastAsia="zh-CN"/>
        </w:rPr>
        <w:t>Relay UE</w:t>
      </w:r>
      <w:r>
        <w:rPr>
          <w:rFonts w:ascii="Times New Roman" w:eastAsiaTheme="minorEastAsia" w:hAnsi="Times New Roman" w:cs="Times New Roman"/>
          <w:lang w:eastAsia="zh-CN"/>
        </w:rPr>
        <w:t xml:space="preserve"> satisfying </w:t>
      </w:r>
      <w:r w:rsidRPr="008E3224">
        <w:rPr>
          <w:rFonts w:ascii="Times New Roman" w:eastAsiaTheme="minorEastAsia" w:hAnsi="Times New Roman" w:cs="Times New Roman"/>
          <w:lang w:eastAsia="zh-CN"/>
        </w:rPr>
        <w:t>the measurement object</w:t>
      </w:r>
      <w:r>
        <w:rPr>
          <w:rFonts w:ascii="Times New Roman" w:eastAsiaTheme="minorEastAsia" w:hAnsi="Times New Roman" w:cs="Times New Roman"/>
          <w:lang w:eastAsia="zh-CN"/>
        </w:rPr>
        <w:t xml:space="preserve">. For example in this case, the Remote UE may only receive the announcement message corresponding to the measurement object or the Remote UE may transmit solicitation message which includes the measurement object info. </w:t>
      </w: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ny further enhancement on measurement object for L2 direct to indirect path switching can be FFS if needed.</w:t>
      </w:r>
    </w:p>
    <w:p w14:paraId="79390957" w14:textId="6F397C42" w:rsidR="00EA0EBF" w:rsidRDefault="00EA0EBF" w:rsidP="00EA0EBF">
      <w:pPr>
        <w:spacing w:beforeLines="50" w:before="120" w:after="0"/>
        <w:rPr>
          <w:rFonts w:ascii="Times New Roman" w:eastAsia="宋体" w:hAnsi="Times New Roman" w:cs="Times New Roman"/>
          <w:b/>
          <w:kern w:val="2"/>
          <w:sz w:val="21"/>
          <w:szCs w:val="21"/>
          <w:lang w:val="en-US" w:eastAsia="zh-CN"/>
        </w:rPr>
      </w:pPr>
      <w:bookmarkStart w:id="28" w:name="OLE_LINK82"/>
      <w:bookmarkStart w:id="29" w:name="OLE_LINK83"/>
      <w:bookmarkEnd w:id="26"/>
      <w:bookmarkEnd w:id="27"/>
      <w:r w:rsidRPr="00D81AAB">
        <w:rPr>
          <w:rFonts w:ascii="Times New Roman" w:eastAsia="宋体" w:hAnsi="Times New Roman" w:cs="Times New Roman"/>
          <w:b/>
          <w:kern w:val="2"/>
          <w:sz w:val="21"/>
          <w:szCs w:val="21"/>
          <w:lang w:val="en-US" w:eastAsia="zh-CN"/>
        </w:rPr>
        <w:t xml:space="preserve">Proposal </w:t>
      </w:r>
      <w:r w:rsidR="0056509A">
        <w:rPr>
          <w:rFonts w:ascii="Times New Roman" w:eastAsia="宋体" w:hAnsi="Times New Roman" w:cs="Times New Roman"/>
          <w:b/>
          <w:kern w:val="2"/>
          <w:sz w:val="21"/>
          <w:szCs w:val="21"/>
          <w:lang w:val="en-US" w:eastAsia="zh-CN"/>
        </w:rPr>
        <w:t>10</w:t>
      </w:r>
      <w:r w:rsidRPr="00D81AAB">
        <w:rPr>
          <w:rFonts w:ascii="Times New Roman" w:eastAsia="宋体" w:hAnsi="Times New Roman" w:cs="Times New Roman"/>
          <w:b/>
          <w:kern w:val="2"/>
          <w:sz w:val="21"/>
          <w:szCs w:val="21"/>
          <w:lang w:val="en-US" w:eastAsia="zh-CN"/>
        </w:rPr>
        <w:t xml:space="preserve">: </w:t>
      </w:r>
      <w:r w:rsidR="009229A6">
        <w:rPr>
          <w:rFonts w:ascii="Times New Roman" w:eastAsia="宋体" w:hAnsi="Times New Roman" w:cs="Times New Roman"/>
          <w:b/>
          <w:kern w:val="2"/>
          <w:sz w:val="21"/>
          <w:szCs w:val="21"/>
          <w:lang w:val="en-US" w:eastAsia="zh-CN"/>
        </w:rPr>
        <w:t>F</w:t>
      </w:r>
      <w:r>
        <w:rPr>
          <w:rFonts w:ascii="Times New Roman" w:eastAsia="宋体" w:hAnsi="Times New Roman" w:cs="Times New Roman"/>
          <w:b/>
          <w:kern w:val="2"/>
          <w:sz w:val="21"/>
          <w:szCs w:val="21"/>
          <w:lang w:val="en-US" w:eastAsia="zh-CN"/>
        </w:rPr>
        <w:t>or path</w:t>
      </w:r>
      <w:r w:rsidR="009229A6">
        <w:rPr>
          <w:rFonts w:ascii="Times New Roman" w:eastAsia="宋体" w:hAnsi="Times New Roman" w:cs="Times New Roman"/>
          <w:b/>
          <w:kern w:val="2"/>
          <w:sz w:val="21"/>
          <w:szCs w:val="21"/>
          <w:lang w:val="en-US" w:eastAsia="zh-CN"/>
        </w:rPr>
        <w:t xml:space="preserve"> switch from direct to </w:t>
      </w:r>
      <w:r w:rsidR="00374B5C">
        <w:rPr>
          <w:rFonts w:ascii="Times New Roman" w:eastAsia="宋体" w:hAnsi="Times New Roman" w:cs="Times New Roman"/>
          <w:b/>
          <w:kern w:val="2"/>
          <w:sz w:val="21"/>
          <w:szCs w:val="21"/>
          <w:lang w:val="en-US" w:eastAsia="zh-CN"/>
        </w:rPr>
        <w:t>in</w:t>
      </w:r>
      <w:r w:rsidR="009229A6">
        <w:rPr>
          <w:rFonts w:ascii="Times New Roman" w:eastAsia="宋体" w:hAnsi="Times New Roman" w:cs="Times New Roman"/>
          <w:b/>
          <w:kern w:val="2"/>
          <w:sz w:val="21"/>
          <w:szCs w:val="21"/>
          <w:lang w:val="en-US" w:eastAsia="zh-CN"/>
        </w:rPr>
        <w:t xml:space="preserve">direct, </w:t>
      </w:r>
      <w:bookmarkStart w:id="30" w:name="OLE_LINK142"/>
      <w:bookmarkStart w:id="31" w:name="OLE_LINK143"/>
      <w:r w:rsidR="00244D0E" w:rsidRPr="00244D0E">
        <w:rPr>
          <w:rFonts w:ascii="Times New Roman" w:eastAsia="宋体" w:hAnsi="Times New Roman" w:cs="Times New Roman"/>
          <w:b/>
          <w:kern w:val="2"/>
          <w:sz w:val="21"/>
          <w:szCs w:val="21"/>
          <w:lang w:val="en-US" w:eastAsia="zh-CN"/>
        </w:rPr>
        <w:t xml:space="preserve">measurement object configuration can reuse the R16 </w:t>
      </w:r>
      <w:r w:rsidR="00244D0E">
        <w:rPr>
          <w:rFonts w:ascii="Times New Roman" w:eastAsia="宋体" w:hAnsi="Times New Roman" w:cs="Times New Roman"/>
          <w:b/>
          <w:kern w:val="2"/>
          <w:sz w:val="21"/>
          <w:szCs w:val="21"/>
          <w:lang w:val="en-US" w:eastAsia="zh-CN"/>
        </w:rPr>
        <w:t>SL</w:t>
      </w:r>
      <w:r w:rsidR="00244D0E" w:rsidRPr="00244D0E">
        <w:rPr>
          <w:rFonts w:ascii="Times New Roman" w:eastAsia="宋体" w:hAnsi="Times New Roman" w:cs="Times New Roman"/>
          <w:b/>
          <w:kern w:val="2"/>
          <w:sz w:val="21"/>
          <w:szCs w:val="21"/>
          <w:lang w:val="en-US" w:eastAsia="zh-CN"/>
        </w:rPr>
        <w:t xml:space="preserve"> measurement</w:t>
      </w:r>
      <w:r w:rsidR="00244D0E">
        <w:rPr>
          <w:rFonts w:ascii="Times New Roman" w:eastAsia="宋体" w:hAnsi="Times New Roman" w:cs="Times New Roman"/>
          <w:b/>
          <w:kern w:val="2"/>
          <w:sz w:val="21"/>
          <w:szCs w:val="21"/>
          <w:lang w:val="en-US" w:eastAsia="zh-CN"/>
        </w:rPr>
        <w:t xml:space="preserve"> object (</w:t>
      </w:r>
      <w:r w:rsidR="00244D0E" w:rsidRPr="00244D0E">
        <w:rPr>
          <w:rFonts w:ascii="Times New Roman" w:eastAsia="宋体" w:hAnsi="Times New Roman" w:cs="Times New Roman"/>
          <w:b/>
          <w:kern w:val="2"/>
          <w:sz w:val="21"/>
          <w:szCs w:val="21"/>
          <w:lang w:val="en-US" w:eastAsia="zh-CN"/>
        </w:rPr>
        <w:t>i.e. SL carrier</w:t>
      </w:r>
      <w:r w:rsidR="00244D0E">
        <w:rPr>
          <w:rFonts w:ascii="Times New Roman" w:eastAsia="宋体" w:hAnsi="Times New Roman" w:cs="Times New Roman"/>
          <w:b/>
          <w:kern w:val="2"/>
          <w:sz w:val="21"/>
          <w:szCs w:val="21"/>
          <w:lang w:val="en-US" w:eastAsia="zh-CN"/>
        </w:rPr>
        <w:t>) at the most basic level.</w:t>
      </w:r>
      <w:bookmarkEnd w:id="30"/>
      <w:bookmarkEnd w:id="31"/>
    </w:p>
    <w:p w14:paraId="1F13C2A3" w14:textId="77777777" w:rsidR="00E6228B" w:rsidRDefault="00E6228B" w:rsidP="009229A6">
      <w:pPr>
        <w:rPr>
          <w:rFonts w:ascii="Times New Roman" w:eastAsiaTheme="minorEastAsia" w:hAnsi="Times New Roman" w:cs="Times New Roman"/>
          <w:lang w:eastAsia="zh-CN"/>
        </w:rPr>
      </w:pPr>
      <w:bookmarkStart w:id="32" w:name="OLE_LINK81"/>
      <w:bookmarkEnd w:id="28"/>
      <w:bookmarkEnd w:id="29"/>
    </w:p>
    <w:p w14:paraId="08B77EDC" w14:textId="3913772A" w:rsidR="009229A6" w:rsidRDefault="007B4F1C" w:rsidP="009229A6">
      <w:pPr>
        <w:rPr>
          <w:rFonts w:ascii="Times New Roman" w:eastAsiaTheme="minorEastAsia" w:hAnsi="Times New Roman" w:cs="Times New Roman"/>
          <w:lang w:eastAsia="zh-CN"/>
        </w:rPr>
      </w:pPr>
      <w:r>
        <w:rPr>
          <w:rFonts w:ascii="Times New Roman" w:eastAsiaTheme="minorEastAsia" w:hAnsi="Times New Roman" w:cs="Times New Roman"/>
          <w:lang w:eastAsia="zh-CN"/>
        </w:rPr>
        <w:t>Regarding</w:t>
      </w:r>
      <w:r w:rsidR="009229A6">
        <w:rPr>
          <w:rFonts w:ascii="Times New Roman" w:eastAsiaTheme="minorEastAsia" w:hAnsi="Times New Roman" w:cs="Times New Roman"/>
          <w:lang w:eastAsia="zh-CN"/>
        </w:rPr>
        <w:t xml:space="preserve"> measurement </w:t>
      </w:r>
      <w:r w:rsidR="00E6228B">
        <w:rPr>
          <w:rFonts w:ascii="Times New Roman" w:eastAsiaTheme="minorEastAsia" w:hAnsi="Times New Roman" w:cs="Times New Roman"/>
          <w:lang w:eastAsia="zh-CN"/>
        </w:rPr>
        <w:t xml:space="preserve">quantity </w:t>
      </w:r>
      <w:r>
        <w:rPr>
          <w:rFonts w:ascii="Times New Roman" w:eastAsiaTheme="minorEastAsia" w:hAnsi="Times New Roman" w:cs="Times New Roman"/>
          <w:lang w:eastAsia="zh-CN"/>
        </w:rPr>
        <w:t xml:space="preserve">for path switch </w:t>
      </w:r>
      <w:r w:rsidR="004349B2">
        <w:rPr>
          <w:rFonts w:ascii="Times New Roman" w:eastAsiaTheme="minorEastAsia" w:hAnsi="Times New Roman" w:cs="Times New Roman"/>
          <w:lang w:eastAsia="zh-CN"/>
        </w:rPr>
        <w:t xml:space="preserve">from </w:t>
      </w:r>
      <w:r>
        <w:rPr>
          <w:rFonts w:ascii="Times New Roman" w:eastAsiaTheme="minorEastAsia" w:hAnsi="Times New Roman" w:cs="Times New Roman"/>
          <w:lang w:eastAsia="zh-CN"/>
        </w:rPr>
        <w:t>direct to indirect</w:t>
      </w:r>
      <w:r w:rsidR="009229A6">
        <w:rPr>
          <w:rFonts w:ascii="Times New Roman" w:eastAsiaTheme="minorEastAsia" w:hAnsi="Times New Roman" w:cs="Times New Roman"/>
          <w:lang w:eastAsia="zh-CN"/>
        </w:rPr>
        <w:t>, similar logic can be considered, where Uu-RSRP of source cell and</w:t>
      </w:r>
      <w:r w:rsidR="009229A6">
        <w:rPr>
          <w:rFonts w:ascii="Times New Roman" w:eastAsiaTheme="minorEastAsia" w:hAnsi="Times New Roman" w:cs="Times New Roman" w:hint="eastAsia"/>
          <w:lang w:eastAsia="zh-CN"/>
        </w:rPr>
        <w:t>/</w:t>
      </w:r>
      <w:r w:rsidR="009229A6">
        <w:rPr>
          <w:rFonts w:ascii="Times New Roman" w:eastAsiaTheme="minorEastAsia" w:hAnsi="Times New Roman" w:cs="Times New Roman"/>
          <w:lang w:eastAsia="zh-CN"/>
        </w:rPr>
        <w:t>or S</w:t>
      </w:r>
      <w:r w:rsidR="00DE5D5D">
        <w:rPr>
          <w:rFonts w:ascii="Times New Roman" w:eastAsiaTheme="minorEastAsia" w:hAnsi="Times New Roman" w:cs="Times New Roman"/>
          <w:lang w:eastAsia="zh-CN"/>
        </w:rPr>
        <w:t>idelink</w:t>
      </w:r>
      <w:r w:rsidR="009229A6">
        <w:rPr>
          <w:rFonts w:ascii="Times New Roman" w:eastAsiaTheme="minorEastAsia" w:hAnsi="Times New Roman" w:cs="Times New Roman"/>
          <w:lang w:eastAsia="zh-CN"/>
        </w:rPr>
        <w:t>-RSRP of target Relay UE can be considered</w:t>
      </w:r>
      <w:r w:rsidR="00E6228B">
        <w:rPr>
          <w:rFonts w:ascii="Times New Roman" w:eastAsiaTheme="minorEastAsia" w:hAnsi="Times New Roman" w:cs="Times New Roman"/>
          <w:lang w:eastAsia="zh-CN"/>
        </w:rPr>
        <w:t xml:space="preserve">. </w:t>
      </w:r>
      <w:bookmarkEnd w:id="32"/>
      <w:r w:rsidR="00E6228B">
        <w:rPr>
          <w:rFonts w:ascii="Times New Roman" w:eastAsiaTheme="minorEastAsia" w:hAnsi="Times New Roman" w:cs="Times New Roman"/>
          <w:lang w:eastAsia="zh-CN"/>
        </w:rPr>
        <w:t xml:space="preserve">Similarly corresponding measurements events </w:t>
      </w:r>
      <w:r w:rsidR="009229A6">
        <w:rPr>
          <w:rFonts w:ascii="Times New Roman" w:eastAsiaTheme="minorEastAsia" w:hAnsi="Times New Roman" w:cs="Times New Roman"/>
          <w:lang w:eastAsia="zh-CN"/>
        </w:rPr>
        <w:t xml:space="preserve">e.g. when the Uu-RSRP of source cell is worse than threshold1 and </w:t>
      </w:r>
      <w:r w:rsidR="005064A0">
        <w:rPr>
          <w:rFonts w:ascii="Times New Roman" w:eastAsiaTheme="minorEastAsia" w:hAnsi="Times New Roman" w:cs="Times New Roman"/>
          <w:lang w:eastAsia="zh-CN"/>
        </w:rPr>
        <w:t xml:space="preserve">the </w:t>
      </w:r>
      <w:r w:rsidR="009229A6">
        <w:rPr>
          <w:rFonts w:ascii="Times New Roman" w:eastAsiaTheme="minorEastAsia" w:hAnsi="Times New Roman" w:cs="Times New Roman"/>
          <w:lang w:eastAsia="zh-CN"/>
        </w:rPr>
        <w:t>S</w:t>
      </w:r>
      <w:r w:rsidR="00DE5D5D">
        <w:rPr>
          <w:rFonts w:ascii="Times New Roman" w:eastAsiaTheme="minorEastAsia" w:hAnsi="Times New Roman" w:cs="Times New Roman"/>
          <w:lang w:eastAsia="zh-CN"/>
        </w:rPr>
        <w:t>idelink</w:t>
      </w:r>
      <w:r w:rsidR="009229A6">
        <w:rPr>
          <w:rFonts w:ascii="Times New Roman" w:eastAsiaTheme="minorEastAsia" w:hAnsi="Times New Roman" w:cs="Times New Roman"/>
          <w:lang w:eastAsia="zh-CN"/>
        </w:rPr>
        <w:t>-RSRP of target Relay UE is better that thereshold2</w:t>
      </w:r>
      <w:r w:rsidR="00E6228B">
        <w:rPr>
          <w:rFonts w:ascii="Times New Roman" w:eastAsiaTheme="minorEastAsia" w:hAnsi="Times New Roman" w:cs="Times New Roman"/>
          <w:lang w:eastAsia="zh-CN"/>
        </w:rPr>
        <w:t xml:space="preserve"> can be defined</w:t>
      </w:r>
      <w:r w:rsidR="009229A6">
        <w:rPr>
          <w:rFonts w:ascii="Times New Roman" w:eastAsiaTheme="minorEastAsia" w:hAnsi="Times New Roman" w:cs="Times New Roman"/>
          <w:lang w:eastAsia="zh-CN"/>
        </w:rPr>
        <w:t>.</w:t>
      </w:r>
      <w:r w:rsidR="005064A0">
        <w:rPr>
          <w:rFonts w:ascii="Times New Roman" w:eastAsiaTheme="minorEastAsia" w:hAnsi="Times New Roman" w:cs="Times New Roman"/>
          <w:lang w:eastAsia="zh-CN"/>
        </w:rPr>
        <w:t xml:space="preserve"> </w:t>
      </w:r>
    </w:p>
    <w:p w14:paraId="1DDE5594" w14:textId="58256F1A" w:rsidR="005064A0" w:rsidRDefault="005064A0" w:rsidP="005064A0">
      <w:pPr>
        <w:spacing w:beforeLines="50" w:before="120" w:after="0"/>
        <w:rPr>
          <w:rFonts w:ascii="Times New Roman" w:eastAsia="宋体" w:hAnsi="Times New Roman" w:cs="Times New Roman"/>
          <w:b/>
          <w:kern w:val="2"/>
          <w:sz w:val="21"/>
          <w:szCs w:val="21"/>
          <w:lang w:val="en-US" w:eastAsia="zh-CN"/>
        </w:rPr>
      </w:pPr>
      <w:bookmarkStart w:id="33" w:name="OLE_LINK84"/>
      <w:bookmarkStart w:id="34" w:name="OLE_LINK85"/>
      <w:r w:rsidRPr="00D81AAB">
        <w:rPr>
          <w:rFonts w:ascii="Times New Roman" w:eastAsia="宋体" w:hAnsi="Times New Roman" w:cs="Times New Roman"/>
          <w:b/>
          <w:kern w:val="2"/>
          <w:sz w:val="21"/>
          <w:szCs w:val="21"/>
          <w:lang w:val="en-US" w:eastAsia="zh-CN"/>
        </w:rPr>
        <w:t xml:space="preserve">Proposal </w:t>
      </w:r>
      <w:r w:rsidR="00244D0E">
        <w:rPr>
          <w:rFonts w:ascii="Times New Roman" w:eastAsia="宋体" w:hAnsi="Times New Roman" w:cs="Times New Roman"/>
          <w:b/>
          <w:kern w:val="2"/>
          <w:sz w:val="21"/>
          <w:szCs w:val="21"/>
          <w:lang w:val="en-US" w:eastAsia="zh-CN"/>
        </w:rPr>
        <w:t>11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Uu-RSRP of source cell and</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or </w:t>
      </w:r>
      <w:r w:rsidR="00DE5D5D" w:rsidRPr="007962EC">
        <w:rPr>
          <w:rFonts w:ascii="Times New Roman" w:eastAsia="宋体" w:hAnsi="Times New Roman" w:cs="Times New Roman"/>
          <w:b/>
          <w:sz w:val="21"/>
          <w:szCs w:val="21"/>
          <w:lang w:val="en-US" w:eastAsia="zh-CN"/>
        </w:rPr>
        <w:t>Sidelink</w:t>
      </w:r>
      <w:r>
        <w:rPr>
          <w:rFonts w:ascii="Times New Roman" w:eastAsia="宋体" w:hAnsi="Times New Roman" w:cs="Times New Roman"/>
          <w:b/>
          <w:kern w:val="2"/>
          <w:sz w:val="21"/>
          <w:szCs w:val="21"/>
          <w:lang w:val="en-US" w:eastAsia="zh-CN"/>
        </w:rPr>
        <w:t xml:space="preserve">-RSRP of target Relay UE </w:t>
      </w:r>
      <w:r w:rsidR="00E6228B">
        <w:rPr>
          <w:rFonts w:ascii="Times New Roman" w:eastAsia="宋体" w:hAnsi="Times New Roman" w:cs="Times New Roman"/>
          <w:b/>
          <w:kern w:val="2"/>
          <w:sz w:val="21"/>
          <w:szCs w:val="21"/>
          <w:lang w:val="en-US" w:eastAsia="zh-CN"/>
        </w:rPr>
        <w:t xml:space="preserve">shall </w:t>
      </w:r>
      <w:r>
        <w:rPr>
          <w:rFonts w:ascii="Times New Roman" w:eastAsia="宋体" w:hAnsi="Times New Roman" w:cs="Times New Roman"/>
          <w:b/>
          <w:kern w:val="2"/>
          <w:sz w:val="21"/>
          <w:szCs w:val="21"/>
          <w:lang w:val="en-US" w:eastAsia="zh-CN"/>
        </w:rPr>
        <w:t>be considered</w:t>
      </w:r>
      <w:r w:rsidR="00E6228B">
        <w:rPr>
          <w:rFonts w:ascii="Times New Roman" w:eastAsia="宋体" w:hAnsi="Times New Roman" w:cs="Times New Roman"/>
          <w:b/>
          <w:kern w:val="2"/>
          <w:sz w:val="21"/>
          <w:szCs w:val="21"/>
          <w:lang w:val="en-US" w:eastAsia="zh-CN"/>
        </w:rPr>
        <w:t xml:space="preserve"> as the measurement quantities</w:t>
      </w:r>
      <w:r>
        <w:rPr>
          <w:rFonts w:ascii="Times New Roman" w:eastAsia="宋体" w:hAnsi="Times New Roman" w:cs="Times New Roman"/>
          <w:b/>
          <w:kern w:val="2"/>
          <w:sz w:val="21"/>
          <w:szCs w:val="21"/>
          <w:lang w:val="en-US" w:eastAsia="zh-CN"/>
        </w:rPr>
        <w:t xml:space="preserve"> in the measurement event for </w:t>
      </w:r>
      <w:r w:rsidR="00EF7D59">
        <w:rPr>
          <w:rFonts w:ascii="Times New Roman" w:eastAsia="宋体" w:hAnsi="Times New Roman" w:cs="Times New Roman"/>
          <w:b/>
          <w:kern w:val="2"/>
          <w:sz w:val="21"/>
          <w:szCs w:val="21"/>
          <w:lang w:val="en-US" w:eastAsia="zh-CN"/>
        </w:rPr>
        <w:t xml:space="preserve">path </w:t>
      </w:r>
      <w:r>
        <w:rPr>
          <w:rFonts w:ascii="Times New Roman" w:eastAsia="宋体" w:hAnsi="Times New Roman" w:cs="Times New Roman"/>
          <w:b/>
          <w:kern w:val="2"/>
          <w:sz w:val="21"/>
          <w:szCs w:val="21"/>
          <w:lang w:val="en-US" w:eastAsia="zh-CN"/>
        </w:rPr>
        <w:t>switch</w:t>
      </w:r>
      <w:r w:rsidR="00E6228B">
        <w:rPr>
          <w:rFonts w:ascii="Times New Roman" w:eastAsia="宋体" w:hAnsi="Times New Roman" w:cs="Times New Roman"/>
          <w:b/>
          <w:kern w:val="2"/>
          <w:sz w:val="21"/>
          <w:szCs w:val="21"/>
          <w:lang w:val="en-US" w:eastAsia="zh-CN"/>
        </w:rPr>
        <w:t>ing</w:t>
      </w:r>
      <w:r>
        <w:rPr>
          <w:rFonts w:ascii="Times New Roman" w:eastAsia="宋体" w:hAnsi="Times New Roman" w:cs="Times New Roman"/>
          <w:b/>
          <w:kern w:val="2"/>
          <w:sz w:val="21"/>
          <w:szCs w:val="21"/>
          <w:lang w:val="en-US" w:eastAsia="zh-CN"/>
        </w:rPr>
        <w:t xml:space="preserve"> from direct to </w:t>
      </w:r>
      <w:r w:rsidR="00E6228B">
        <w:rPr>
          <w:rFonts w:ascii="Times New Roman" w:eastAsia="宋体" w:hAnsi="Times New Roman" w:cs="Times New Roman"/>
          <w:b/>
          <w:kern w:val="2"/>
          <w:sz w:val="21"/>
          <w:szCs w:val="21"/>
          <w:lang w:val="en-US" w:eastAsia="zh-CN"/>
        </w:rPr>
        <w:t>in</w:t>
      </w:r>
      <w:r>
        <w:rPr>
          <w:rFonts w:ascii="Times New Roman" w:eastAsia="宋体" w:hAnsi="Times New Roman" w:cs="Times New Roman"/>
          <w:b/>
          <w:kern w:val="2"/>
          <w:sz w:val="21"/>
          <w:szCs w:val="21"/>
          <w:lang w:val="en-US" w:eastAsia="zh-CN"/>
        </w:rPr>
        <w:t>direct</w:t>
      </w:r>
      <w:r w:rsidR="007176AE">
        <w:rPr>
          <w:rFonts w:ascii="Times New Roman" w:eastAsia="宋体" w:hAnsi="Times New Roman" w:cs="Times New Roman" w:hint="eastAsia"/>
          <w:b/>
          <w:kern w:val="2"/>
          <w:sz w:val="21"/>
          <w:szCs w:val="21"/>
          <w:lang w:val="en-US" w:eastAsia="zh-CN"/>
        </w:rPr>
        <w:t>:</w:t>
      </w:r>
    </w:p>
    <w:p w14:paraId="7585D2F3" w14:textId="5FC36208" w:rsidR="005064A0" w:rsidRPr="001E5784" w:rsidRDefault="005064A0" w:rsidP="0051198A">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Uu</w:t>
      </w:r>
      <w:r w:rsidRPr="002512B1">
        <w:rPr>
          <w:rFonts w:ascii="Times New Roman" w:eastAsia="宋体" w:hAnsi="Times New Roman" w:cs="Times New Roman"/>
          <w:b/>
          <w:color w:val="auto"/>
          <w:sz w:val="21"/>
          <w:szCs w:val="21"/>
          <w:lang w:val="en-US" w:eastAsia="zh-CN"/>
        </w:rPr>
        <w:t xml:space="preserve">-RSRP of source </w:t>
      </w:r>
      <w:r w:rsidR="00F66A34">
        <w:rPr>
          <w:rFonts w:ascii="Times New Roman" w:eastAsia="宋体" w:hAnsi="Times New Roman" w:cs="Times New Roman"/>
          <w:b/>
          <w:color w:val="auto"/>
          <w:sz w:val="21"/>
          <w:szCs w:val="21"/>
          <w:lang w:val="en-US" w:eastAsia="zh-CN"/>
        </w:rPr>
        <w:t>cell</w:t>
      </w:r>
      <w:r>
        <w:rPr>
          <w:rFonts w:ascii="Times New Roman" w:eastAsia="宋体" w:hAnsi="Times New Roman" w:cs="Times New Roman"/>
          <w:b/>
          <w:color w:val="auto"/>
          <w:sz w:val="21"/>
          <w:szCs w:val="21"/>
          <w:lang w:val="en-US" w:eastAsia="zh-CN"/>
        </w:rPr>
        <w:t xml:space="preserve"> is worse than </w:t>
      </w:r>
      <w:r w:rsidR="00EF7D59">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29FA995B" w14:textId="4C4DD1EB" w:rsidR="005064A0" w:rsidRDefault="005064A0" w:rsidP="0051198A">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DE5D5D"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sidR="00F66A34">
        <w:rPr>
          <w:rFonts w:ascii="Times New Roman" w:eastAsia="宋体" w:hAnsi="Times New Roman" w:cs="Times New Roman"/>
          <w:b/>
          <w:color w:val="auto"/>
          <w:sz w:val="21"/>
          <w:szCs w:val="21"/>
          <w:lang w:val="en-US" w:eastAsia="zh-CN"/>
        </w:rPr>
        <w:t>Relay UE</w:t>
      </w:r>
      <w:r>
        <w:rPr>
          <w:rFonts w:ascii="Times New Roman" w:eastAsia="宋体" w:hAnsi="Times New Roman" w:cs="Times New Roman"/>
          <w:b/>
          <w:color w:val="auto"/>
          <w:sz w:val="21"/>
          <w:szCs w:val="21"/>
          <w:lang w:val="en-US" w:eastAsia="zh-CN"/>
        </w:rPr>
        <w:t xml:space="preserve"> is better than </w:t>
      </w:r>
      <w:r w:rsidR="00EF7D59">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0DDA1340" w14:textId="607B0B3F" w:rsidR="005064A0" w:rsidRDefault="005064A0" w:rsidP="0051198A">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3</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bookmarkStart w:id="35" w:name="OLE_LINK76"/>
      <w:r w:rsidR="00F66A34">
        <w:rPr>
          <w:rFonts w:ascii="Times New Roman" w:eastAsia="宋体" w:hAnsi="Times New Roman" w:cs="Times New Roman"/>
          <w:b/>
          <w:color w:val="auto"/>
          <w:sz w:val="21"/>
          <w:szCs w:val="21"/>
          <w:lang w:val="en-US" w:eastAsia="zh-CN"/>
        </w:rPr>
        <w:t>Uu</w:t>
      </w:r>
      <w:r w:rsidRPr="002512B1">
        <w:rPr>
          <w:rFonts w:ascii="Times New Roman" w:eastAsia="宋体" w:hAnsi="Times New Roman" w:cs="Times New Roman"/>
          <w:b/>
          <w:color w:val="auto"/>
          <w:sz w:val="21"/>
          <w:szCs w:val="21"/>
          <w:lang w:val="en-US" w:eastAsia="zh-CN"/>
        </w:rPr>
        <w:t xml:space="preserve">-RSRP of source </w:t>
      </w:r>
      <w:r w:rsidR="00F66A34">
        <w:rPr>
          <w:rFonts w:ascii="Times New Roman" w:eastAsia="宋体" w:hAnsi="Times New Roman" w:cs="Times New Roman"/>
          <w:b/>
          <w:color w:val="auto"/>
          <w:sz w:val="21"/>
          <w:szCs w:val="21"/>
          <w:lang w:val="en-US" w:eastAsia="zh-CN"/>
        </w:rPr>
        <w:t>cell</w:t>
      </w:r>
      <w:r>
        <w:rPr>
          <w:rFonts w:ascii="Times New Roman" w:eastAsia="宋体" w:hAnsi="Times New Roman" w:cs="Times New Roman"/>
          <w:b/>
          <w:color w:val="auto"/>
          <w:sz w:val="21"/>
          <w:szCs w:val="21"/>
          <w:lang w:val="en-US" w:eastAsia="zh-CN"/>
        </w:rPr>
        <w:t xml:space="preserve"> is worse than threshold1 and </w:t>
      </w:r>
      <w:r w:rsidR="00DE5D5D"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sidR="00F66A34">
        <w:rPr>
          <w:rFonts w:ascii="Times New Roman" w:eastAsia="宋体" w:hAnsi="Times New Roman" w:cs="Times New Roman"/>
          <w:b/>
          <w:color w:val="auto"/>
          <w:sz w:val="21"/>
          <w:szCs w:val="21"/>
          <w:lang w:val="en-US" w:eastAsia="zh-CN"/>
        </w:rPr>
        <w:t>Relay UE</w:t>
      </w:r>
      <w:r>
        <w:rPr>
          <w:rFonts w:ascii="Times New Roman" w:eastAsia="宋体" w:hAnsi="Times New Roman" w:cs="Times New Roman"/>
          <w:b/>
          <w:color w:val="auto"/>
          <w:sz w:val="21"/>
          <w:szCs w:val="21"/>
          <w:lang w:val="en-US" w:eastAsia="zh-CN"/>
        </w:rPr>
        <w:t xml:space="preserve"> is better than threshold2</w:t>
      </w:r>
      <w:bookmarkEnd w:id="35"/>
    </w:p>
    <w:p w14:paraId="1396513E" w14:textId="1039FC40" w:rsidR="009229A6" w:rsidRPr="00EC350D" w:rsidRDefault="005064A0" w:rsidP="0051198A">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4</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DE5D5D"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sidR="00B441F8">
        <w:rPr>
          <w:rFonts w:ascii="Times New Roman" w:eastAsia="宋体" w:hAnsi="Times New Roman" w:cs="Times New Roman"/>
          <w:b/>
          <w:color w:val="auto"/>
          <w:sz w:val="21"/>
          <w:szCs w:val="21"/>
          <w:lang w:val="en-US" w:eastAsia="zh-CN"/>
        </w:rPr>
        <w:t>Relay UE</w:t>
      </w:r>
      <w:r>
        <w:rPr>
          <w:rFonts w:ascii="Times New Roman" w:eastAsia="宋体" w:hAnsi="Times New Roman" w:cs="Times New Roman"/>
          <w:b/>
          <w:color w:val="auto"/>
          <w:sz w:val="21"/>
          <w:szCs w:val="21"/>
          <w:lang w:val="en-US" w:eastAsia="zh-CN"/>
        </w:rPr>
        <w:t xml:space="preserve"> is better than </w:t>
      </w:r>
      <w:r w:rsidR="00B441F8">
        <w:rPr>
          <w:rFonts w:ascii="Times New Roman" w:eastAsia="宋体" w:hAnsi="Times New Roman" w:cs="Times New Roman"/>
          <w:b/>
          <w:color w:val="auto"/>
          <w:sz w:val="21"/>
          <w:szCs w:val="21"/>
          <w:lang w:val="en-US" w:eastAsia="zh-CN"/>
        </w:rPr>
        <w:t>Uu</w:t>
      </w:r>
      <w:r w:rsidRPr="002512B1">
        <w:rPr>
          <w:rFonts w:ascii="Times New Roman" w:eastAsia="宋体" w:hAnsi="Times New Roman" w:cs="Times New Roman"/>
          <w:b/>
          <w:color w:val="auto"/>
          <w:sz w:val="21"/>
          <w:szCs w:val="21"/>
          <w:lang w:val="en-US" w:eastAsia="zh-CN"/>
        </w:rPr>
        <w:t xml:space="preserve">-RSRP of source </w:t>
      </w:r>
      <w:r w:rsidR="00B441F8">
        <w:rPr>
          <w:rFonts w:ascii="Times New Roman" w:eastAsia="宋体" w:hAnsi="Times New Roman" w:cs="Times New Roman"/>
          <w:b/>
          <w:color w:val="auto"/>
          <w:sz w:val="21"/>
          <w:szCs w:val="21"/>
          <w:lang w:val="en-US" w:eastAsia="zh-CN"/>
        </w:rPr>
        <w:t>cell</w:t>
      </w:r>
      <w:r>
        <w:rPr>
          <w:rFonts w:ascii="Times New Roman" w:eastAsia="宋体" w:hAnsi="Times New Roman" w:cs="Times New Roman"/>
          <w:b/>
          <w:color w:val="auto"/>
          <w:sz w:val="21"/>
          <w:szCs w:val="21"/>
          <w:lang w:val="en-US" w:eastAsia="zh-CN"/>
        </w:rPr>
        <w:t xml:space="preserve"> </w:t>
      </w:r>
      <w:r w:rsidR="00EF7D59">
        <w:rPr>
          <w:rFonts w:ascii="Times New Roman" w:eastAsia="宋体" w:hAnsi="Times New Roman" w:cs="Times New Roman"/>
          <w:b/>
          <w:color w:val="auto"/>
          <w:sz w:val="21"/>
          <w:szCs w:val="21"/>
          <w:lang w:val="en-US" w:eastAsia="zh-CN"/>
        </w:rPr>
        <w:t xml:space="preserve">by an </w:t>
      </w:r>
      <w:r>
        <w:rPr>
          <w:rFonts w:ascii="Times New Roman" w:eastAsia="宋体" w:hAnsi="Times New Roman" w:cs="Times New Roman"/>
          <w:b/>
          <w:color w:val="auto"/>
          <w:sz w:val="21"/>
          <w:szCs w:val="21"/>
          <w:lang w:val="en-US" w:eastAsia="zh-CN"/>
        </w:rPr>
        <w:t>offset</w:t>
      </w:r>
    </w:p>
    <w:bookmarkEnd w:id="33"/>
    <w:bookmarkEnd w:id="34"/>
    <w:p w14:paraId="174F8633" w14:textId="2E57FF91" w:rsidR="00E6228B" w:rsidRDefault="00E6228B" w:rsidP="00EC350D">
      <w:pPr>
        <w:rPr>
          <w:rFonts w:ascii="Times New Roman" w:eastAsiaTheme="minorEastAsia" w:hAnsi="Times New Roman" w:cs="Times New Roman"/>
          <w:lang w:eastAsia="zh-CN"/>
        </w:rPr>
      </w:pPr>
    </w:p>
    <w:p w14:paraId="1D658C59" w14:textId="22D51F68" w:rsidR="0056666E" w:rsidRPr="004C47CB" w:rsidRDefault="000A12A1" w:rsidP="004C47CB">
      <w:pPr>
        <w:pStyle w:val="2"/>
        <w:tabs>
          <w:tab w:val="clear" w:pos="2693"/>
          <w:tab w:val="num" w:pos="567"/>
        </w:tabs>
        <w:adjustRightInd w:val="0"/>
        <w:ind w:left="0"/>
        <w:rPr>
          <w:rFonts w:ascii="Arial" w:hAnsi="Arial" w:cs="Arial"/>
          <w:lang w:val="en-US" w:eastAsia="zh-CN"/>
        </w:rPr>
      </w:pPr>
      <w:bookmarkStart w:id="36" w:name="OLE_LINK95"/>
      <w:bookmarkStart w:id="37" w:name="OLE_LINK96"/>
      <w:r>
        <w:rPr>
          <w:rFonts w:ascii="Arial" w:hAnsi="Arial" w:cs="Arial" w:hint="eastAsia"/>
          <w:lang w:val="en-US" w:eastAsia="zh-CN"/>
        </w:rPr>
        <w:t>RRC</w:t>
      </w:r>
      <w:r>
        <w:rPr>
          <w:rFonts w:ascii="Arial" w:hAnsi="Arial" w:cs="Arial"/>
          <w:lang w:val="en-US" w:eastAsia="zh-CN"/>
        </w:rPr>
        <w:t xml:space="preserve"> status of Relay UE for path switch</w:t>
      </w:r>
    </w:p>
    <w:bookmarkEnd w:id="36"/>
    <w:bookmarkEnd w:id="37"/>
    <w:p w14:paraId="7F732378" w14:textId="31BF4C5B" w:rsidR="009E0E4F" w:rsidRDefault="00727E01" w:rsidP="007176AE">
      <w:pPr>
        <w:spacing w:before="180"/>
        <w:rPr>
          <w:rFonts w:ascii="Times New Roman" w:eastAsiaTheme="minorEastAsia" w:hAnsi="Times New Roman" w:cs="Times New Roman"/>
          <w:lang w:eastAsia="zh-CN"/>
        </w:rPr>
      </w:pPr>
      <w:r>
        <w:rPr>
          <w:rFonts w:ascii="Times New Roman" w:eastAsiaTheme="minorEastAsia" w:hAnsi="Times New Roman" w:cs="Times New Roman"/>
          <w:lang w:eastAsia="zh-CN"/>
        </w:rPr>
        <w:t>It is clear that RRC_CONNECTED Relay UE can be supported for L2 UE to NW Relay path switch, whereas the Remote UE find the candidate Relay UE via discovery procedure and then establish unicast link with</w:t>
      </w:r>
      <w:r w:rsidR="00084454">
        <w:rPr>
          <w:rFonts w:ascii="Times New Roman" w:eastAsiaTheme="minorEastAsia" w:hAnsi="Times New Roman" w:cs="Times New Roman"/>
          <w:lang w:eastAsia="zh-CN"/>
        </w:rPr>
        <w:t xml:space="preserve"> the</w:t>
      </w:r>
      <w:r>
        <w:rPr>
          <w:rFonts w:ascii="Times New Roman" w:eastAsiaTheme="minorEastAsia" w:hAnsi="Times New Roman" w:cs="Times New Roman"/>
          <w:lang w:eastAsia="zh-CN"/>
        </w:rPr>
        <w:t xml:space="preserve"> target Relay UE according to NW config</w:t>
      </w:r>
      <w:r w:rsidR="00D02EA4">
        <w:rPr>
          <w:rFonts w:ascii="Times New Roman" w:eastAsiaTheme="minorEastAsia" w:hAnsi="Times New Roman" w:cs="Times New Roman"/>
          <w:lang w:eastAsia="zh-CN"/>
        </w:rPr>
        <w:t>uration</w:t>
      </w:r>
      <w:r>
        <w:rPr>
          <w:rFonts w:ascii="Times New Roman" w:eastAsiaTheme="minorEastAsia" w:hAnsi="Times New Roman" w:cs="Times New Roman"/>
          <w:lang w:eastAsia="zh-CN"/>
        </w:rPr>
        <w:t xml:space="preserve"> to establish RRC connection with NW subsequently</w:t>
      </w:r>
      <w:r w:rsidR="00A46905" w:rsidRPr="00381868">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However, it is not clear whether to support path switch to </w:t>
      </w:r>
      <w:bookmarkStart w:id="38" w:name="OLE_LINK86"/>
      <w:bookmarkStart w:id="39" w:name="OLE_LINK87"/>
      <w:bookmarkStart w:id="40" w:name="OLE_LINK91"/>
      <w:bookmarkStart w:id="41" w:name="OLE_LINK88"/>
      <w:bookmarkStart w:id="42" w:name="OLE_LINK89"/>
      <w:r>
        <w:rPr>
          <w:rFonts w:ascii="Times New Roman" w:eastAsiaTheme="minorEastAsia" w:hAnsi="Times New Roman" w:cs="Times New Roman"/>
          <w:lang w:eastAsia="zh-CN"/>
        </w:rPr>
        <w:t>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w:t>
      </w:r>
      <w:bookmarkEnd w:id="38"/>
      <w:bookmarkEnd w:id="39"/>
      <w:bookmarkEnd w:id="40"/>
      <w:r>
        <w:rPr>
          <w:rFonts w:ascii="Times New Roman" w:eastAsiaTheme="minorEastAsia" w:hAnsi="Times New Roman" w:cs="Times New Roman"/>
          <w:lang w:eastAsia="zh-CN"/>
        </w:rPr>
        <w:t xml:space="preserve"> Relay UE</w:t>
      </w:r>
      <w:bookmarkEnd w:id="41"/>
      <w:bookmarkEnd w:id="42"/>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w:t>
      </w:r>
      <w:r w:rsidR="00084454">
        <w:rPr>
          <w:rFonts w:ascii="Times New Roman" w:eastAsiaTheme="minorEastAsia" w:hAnsi="Times New Roman" w:cs="Times New Roman"/>
          <w:lang w:eastAsia="zh-CN"/>
        </w:rPr>
        <w:t>In our</w:t>
      </w:r>
      <w:r w:rsidR="00E44D55">
        <w:rPr>
          <w:rFonts w:ascii="Times New Roman" w:eastAsiaTheme="minorEastAsia" w:hAnsi="Times New Roman" w:cs="Times New Roman"/>
          <w:lang w:eastAsia="zh-CN"/>
        </w:rPr>
        <w:t xml:space="preserve"> view</w:t>
      </w:r>
      <w:r w:rsidR="00084454">
        <w:rPr>
          <w:rFonts w:ascii="Times New Roman" w:eastAsiaTheme="minorEastAsia" w:hAnsi="Times New Roman" w:cs="Times New Roman"/>
          <w:lang w:eastAsia="zh-CN"/>
        </w:rPr>
        <w:t>,</w:t>
      </w:r>
      <w:r w:rsidR="00084454">
        <w:rPr>
          <w:rFonts w:ascii="Times New Roman" w:eastAsiaTheme="minorEastAsia" w:hAnsi="Times New Roman" w:cs="Times New Roman" w:hint="eastAsia"/>
          <w:lang w:eastAsia="zh-CN"/>
        </w:rPr>
        <w:t xml:space="preserve"> </w:t>
      </w:r>
      <w:r w:rsidR="00084454">
        <w:rPr>
          <w:rFonts w:ascii="Times New Roman" w:eastAsiaTheme="minorEastAsia" w:hAnsi="Times New Roman" w:cs="Times New Roman"/>
          <w:lang w:eastAsia="zh-CN"/>
        </w:rPr>
        <w:t>i</w:t>
      </w:r>
      <w:r>
        <w:rPr>
          <w:rFonts w:ascii="Times New Roman" w:eastAsiaTheme="minorEastAsia" w:hAnsi="Times New Roman" w:cs="Times New Roman"/>
          <w:lang w:eastAsia="zh-CN"/>
        </w:rPr>
        <w:t>n order to save power consumption, a candidate Relay UE can be in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status, e.g. </w:t>
      </w:r>
      <w:r w:rsidR="00D02EA4">
        <w:rPr>
          <w:rFonts w:ascii="Times New Roman" w:eastAsiaTheme="minorEastAsia" w:hAnsi="Times New Roman" w:cs="Times New Roman"/>
          <w:lang w:eastAsia="zh-CN"/>
        </w:rPr>
        <w:t xml:space="preserve">when </w:t>
      </w:r>
      <w:r>
        <w:rPr>
          <w:rFonts w:ascii="Times New Roman" w:eastAsiaTheme="minorEastAsia" w:hAnsi="Times New Roman" w:cs="Times New Roman"/>
          <w:lang w:eastAsia="zh-CN"/>
        </w:rPr>
        <w:t>no Remote UE is connected with this Relay UE or the Relay UE has no data transmission requirement in Uu.</w:t>
      </w:r>
      <w:bookmarkStart w:id="43" w:name="OLE_LINK97"/>
      <w:bookmarkStart w:id="44" w:name="OLE_LINK98"/>
      <w:r w:rsidR="007176AE">
        <w:rPr>
          <w:rFonts w:ascii="Times New Roman" w:eastAsiaTheme="minorEastAsia" w:hAnsi="Times New Roman" w:cs="Times New Roman"/>
          <w:lang w:eastAsia="zh-CN"/>
        </w:rPr>
        <w:t xml:space="preserve"> </w:t>
      </w:r>
      <w:r w:rsidR="00D02EA4">
        <w:rPr>
          <w:rFonts w:ascii="Times New Roman" w:eastAsiaTheme="minorEastAsia" w:hAnsi="Times New Roman" w:cs="Times New Roman"/>
          <w:lang w:eastAsia="zh-CN"/>
        </w:rPr>
        <w:t>I</w:t>
      </w:r>
      <w:r w:rsidR="00084454">
        <w:rPr>
          <w:rFonts w:ascii="Times New Roman" w:eastAsiaTheme="minorEastAsia" w:hAnsi="Times New Roman" w:cs="Times New Roman"/>
          <w:lang w:eastAsia="zh-CN"/>
        </w:rPr>
        <w:t xml:space="preserve">n </w:t>
      </w:r>
      <w:r w:rsidR="00E44D55">
        <w:rPr>
          <w:rFonts w:ascii="Times New Roman" w:eastAsiaTheme="minorEastAsia" w:hAnsi="Times New Roman" w:cs="Times New Roman"/>
          <w:lang w:eastAsia="zh-CN"/>
        </w:rPr>
        <w:t>other words</w:t>
      </w:r>
      <w:r w:rsidR="00084454">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these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Relay UE </w:t>
      </w:r>
      <w:r w:rsidR="00084454">
        <w:rPr>
          <w:rFonts w:ascii="Times New Roman" w:eastAsiaTheme="minorEastAsia" w:hAnsi="Times New Roman" w:cs="Times New Roman"/>
          <w:lang w:eastAsia="zh-CN"/>
        </w:rPr>
        <w:t>may</w:t>
      </w:r>
      <w:r>
        <w:rPr>
          <w:rFonts w:ascii="Times New Roman" w:eastAsiaTheme="minorEastAsia" w:hAnsi="Times New Roman" w:cs="Times New Roman"/>
          <w:lang w:eastAsia="zh-CN"/>
        </w:rPr>
        <w:t xml:space="preserve"> </w:t>
      </w:r>
      <w:r w:rsidR="00E44D55">
        <w:rPr>
          <w:rFonts w:ascii="Times New Roman" w:eastAsiaTheme="minorEastAsia" w:hAnsi="Times New Roman" w:cs="Times New Roman"/>
          <w:lang w:eastAsia="zh-CN"/>
        </w:rPr>
        <w:t>be able to conserve power and be able</w:t>
      </w:r>
      <w:r>
        <w:rPr>
          <w:rFonts w:ascii="Times New Roman" w:eastAsiaTheme="minorEastAsia" w:hAnsi="Times New Roman" w:cs="Times New Roman"/>
          <w:lang w:eastAsia="zh-CN"/>
        </w:rPr>
        <w:t xml:space="preserve"> to serve the Remote UE </w:t>
      </w:r>
      <w:r w:rsidR="00E44D55">
        <w:rPr>
          <w:rFonts w:ascii="Times New Roman" w:eastAsiaTheme="minorEastAsia" w:hAnsi="Times New Roman" w:cs="Times New Roman"/>
          <w:lang w:eastAsia="zh-CN"/>
        </w:rPr>
        <w:t xml:space="preserve">later on when required </w:t>
      </w:r>
      <w:r>
        <w:rPr>
          <w:rFonts w:ascii="Times New Roman" w:eastAsiaTheme="minorEastAsia" w:hAnsi="Times New Roman" w:cs="Times New Roman"/>
          <w:lang w:eastAsia="zh-CN"/>
        </w:rPr>
        <w:t xml:space="preserve">as </w:t>
      </w:r>
      <w:r w:rsidR="009E0E4F">
        <w:rPr>
          <w:rFonts w:ascii="Times New Roman" w:eastAsiaTheme="minorEastAsia" w:hAnsi="Times New Roman" w:cs="Times New Roman"/>
          <w:lang w:eastAsia="zh-CN"/>
        </w:rPr>
        <w:t xml:space="preserve">whereas </w:t>
      </w:r>
      <w:r>
        <w:rPr>
          <w:rFonts w:ascii="Times New Roman" w:eastAsiaTheme="minorEastAsia" w:hAnsi="Times New Roman" w:cs="Times New Roman"/>
          <w:lang w:eastAsia="zh-CN"/>
        </w:rPr>
        <w:t xml:space="preserve">no services are required from other </w:t>
      </w:r>
      <w:bookmarkStart w:id="45" w:name="OLE_LINK7"/>
      <w:r>
        <w:rPr>
          <w:rFonts w:ascii="Times New Roman" w:eastAsiaTheme="minorEastAsia" w:hAnsi="Times New Roman" w:cs="Times New Roman"/>
          <w:lang w:eastAsia="zh-CN"/>
        </w:rPr>
        <w:t>Remote</w:t>
      </w:r>
      <w:bookmarkEnd w:id="45"/>
      <w:r>
        <w:rPr>
          <w:rFonts w:ascii="Times New Roman" w:eastAsiaTheme="minorEastAsia" w:hAnsi="Times New Roman" w:cs="Times New Roman"/>
          <w:lang w:eastAsia="zh-CN"/>
        </w:rPr>
        <w:t xml:space="preserve"> UEs and the Relay UE itself</w:t>
      </w:r>
      <w:r w:rsidR="009E0E4F">
        <w:rPr>
          <w:rFonts w:ascii="Times New Roman" w:eastAsiaTheme="minorEastAsia" w:hAnsi="Times New Roman" w:cs="Times New Roman"/>
          <w:lang w:eastAsia="zh-CN"/>
        </w:rPr>
        <w:t xml:space="preserve"> currently</w:t>
      </w:r>
      <w:r>
        <w:rPr>
          <w:rFonts w:ascii="Times New Roman" w:eastAsiaTheme="minorEastAsia" w:hAnsi="Times New Roman" w:cs="Times New Roman"/>
          <w:lang w:eastAsia="zh-CN"/>
        </w:rPr>
        <w:t xml:space="preserve">. Therefore, it is suggested to support path switch </w:t>
      </w:r>
      <w:r w:rsidR="009F3FF7">
        <w:rPr>
          <w:rFonts w:ascii="Times New Roman" w:eastAsiaTheme="minorEastAsia" w:hAnsi="Times New Roman" w:cs="Times New Roman"/>
          <w:lang w:eastAsia="zh-CN"/>
        </w:rPr>
        <w:t xml:space="preserve">for the </w:t>
      </w:r>
      <w:bookmarkStart w:id="46" w:name="OLE_LINK99"/>
      <w:bookmarkStart w:id="47" w:name="OLE_LINK100"/>
      <w:bookmarkStart w:id="48" w:name="OLE_LINK94"/>
      <w:r w:rsidR="009F3FF7">
        <w:rPr>
          <w:rFonts w:ascii="Times New Roman" w:eastAsiaTheme="minorEastAsia" w:hAnsi="Times New Roman" w:cs="Times New Roman"/>
          <w:lang w:eastAsia="zh-CN"/>
        </w:rPr>
        <w:t>RRC_INACTIVE</w:t>
      </w:r>
      <w:r w:rsidR="009F3FF7">
        <w:rPr>
          <w:rFonts w:ascii="Times New Roman" w:eastAsiaTheme="minorEastAsia" w:hAnsi="Times New Roman" w:cs="Times New Roman" w:hint="eastAsia"/>
          <w:lang w:eastAsia="zh-CN"/>
        </w:rPr>
        <w:t>/</w:t>
      </w:r>
      <w:r w:rsidR="009F3FF7">
        <w:rPr>
          <w:rFonts w:ascii="Times New Roman" w:eastAsiaTheme="minorEastAsia" w:hAnsi="Times New Roman" w:cs="Times New Roman"/>
          <w:lang w:eastAsia="zh-CN"/>
        </w:rPr>
        <w:t>RRC_IDLE</w:t>
      </w:r>
      <w:bookmarkEnd w:id="46"/>
      <w:bookmarkEnd w:id="47"/>
      <w:r w:rsidR="009F3FF7">
        <w:rPr>
          <w:rFonts w:ascii="Times New Roman" w:eastAsiaTheme="minorEastAsia" w:hAnsi="Times New Roman" w:cs="Times New Roman"/>
          <w:lang w:eastAsia="zh-CN"/>
        </w:rPr>
        <w:t xml:space="preserve"> Relay UE</w:t>
      </w:r>
      <w:bookmarkEnd w:id="48"/>
      <w:r w:rsidR="008928A2">
        <w:rPr>
          <w:rFonts w:ascii="Times New Roman" w:eastAsiaTheme="minorEastAsia" w:hAnsi="Times New Roman" w:cs="Times New Roman"/>
          <w:lang w:eastAsia="zh-CN"/>
        </w:rPr>
        <w:t xml:space="preserve"> which are discovered by the Remote UE as this will enhance the possibility for providing better coverage extension using </w:t>
      </w:r>
      <w:r w:rsidR="009F3FF7">
        <w:rPr>
          <w:rFonts w:ascii="Times New Roman" w:eastAsiaTheme="minorEastAsia" w:hAnsi="Times New Roman" w:cs="Times New Roman"/>
          <w:lang w:eastAsia="zh-CN"/>
        </w:rPr>
        <w:t xml:space="preserve">L2 UE to NW Relay </w:t>
      </w:r>
      <w:bookmarkEnd w:id="43"/>
      <w:bookmarkEnd w:id="44"/>
    </w:p>
    <w:p w14:paraId="0632BFDB" w14:textId="052546F2" w:rsidR="009F3FF7" w:rsidRDefault="009F3FF7" w:rsidP="00D95CFA">
      <w:pPr>
        <w:spacing w:before="18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Observation</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1: A candidate Relay UE can be in </w:t>
      </w:r>
      <w:r w:rsidRPr="009F3FF7">
        <w:rPr>
          <w:rFonts w:ascii="Times New Roman" w:eastAsia="宋体" w:hAnsi="Times New Roman" w:cs="Times New Roman"/>
          <w:b/>
          <w:kern w:val="2"/>
          <w:sz w:val="21"/>
          <w:szCs w:val="21"/>
          <w:lang w:val="en-US" w:eastAsia="zh-CN"/>
        </w:rPr>
        <w:t>RRC_INACTIVE/RRC_IDLE</w:t>
      </w:r>
      <w:r>
        <w:rPr>
          <w:rFonts w:ascii="Times New Roman" w:eastAsia="宋体" w:hAnsi="Times New Roman" w:cs="Times New Roman"/>
          <w:b/>
          <w:kern w:val="2"/>
          <w:sz w:val="21"/>
          <w:szCs w:val="21"/>
          <w:lang w:val="en-US" w:eastAsia="zh-CN"/>
        </w:rPr>
        <w:t xml:space="preserve"> to save power consumption, </w:t>
      </w:r>
      <w:r w:rsidR="008928A2">
        <w:rPr>
          <w:rFonts w:ascii="Times New Roman" w:eastAsia="宋体" w:hAnsi="Times New Roman" w:cs="Times New Roman"/>
          <w:b/>
          <w:kern w:val="2"/>
          <w:sz w:val="21"/>
          <w:szCs w:val="21"/>
          <w:lang w:val="en-US" w:eastAsia="zh-CN"/>
        </w:rPr>
        <w:t xml:space="preserve">such Relay UEs </w:t>
      </w:r>
      <w:r>
        <w:rPr>
          <w:rFonts w:ascii="Times New Roman" w:eastAsia="宋体" w:hAnsi="Times New Roman" w:cs="Times New Roman"/>
          <w:b/>
          <w:kern w:val="2"/>
          <w:sz w:val="21"/>
          <w:szCs w:val="21"/>
          <w:lang w:val="en-US" w:eastAsia="zh-CN"/>
        </w:rPr>
        <w:t xml:space="preserve">may </w:t>
      </w:r>
      <w:r w:rsidR="00B84428">
        <w:rPr>
          <w:rFonts w:ascii="Times New Roman" w:eastAsia="宋体" w:hAnsi="Times New Roman" w:cs="Times New Roman"/>
          <w:b/>
          <w:kern w:val="2"/>
          <w:sz w:val="21"/>
          <w:szCs w:val="21"/>
          <w:lang w:val="en-US" w:eastAsia="zh-CN"/>
        </w:rPr>
        <w:t xml:space="preserve">provide </w:t>
      </w:r>
      <w:r>
        <w:rPr>
          <w:rFonts w:ascii="Times New Roman" w:eastAsia="宋体" w:hAnsi="Times New Roman" w:cs="Times New Roman"/>
          <w:b/>
          <w:kern w:val="2"/>
          <w:sz w:val="21"/>
          <w:szCs w:val="21"/>
          <w:lang w:val="en-US" w:eastAsia="zh-CN"/>
        </w:rPr>
        <w:t>possibilities to provide better L2 UE to NW Relay service</w:t>
      </w:r>
      <w:r w:rsidR="00B84428">
        <w:rPr>
          <w:rFonts w:ascii="Times New Roman" w:eastAsia="宋体" w:hAnsi="Times New Roman" w:cs="Times New Roman"/>
          <w:b/>
          <w:kern w:val="2"/>
          <w:sz w:val="21"/>
          <w:szCs w:val="21"/>
          <w:lang w:val="en-US" w:eastAsia="zh-CN"/>
        </w:rPr>
        <w:t xml:space="preserve"> when needed</w:t>
      </w:r>
      <w:r>
        <w:rPr>
          <w:rFonts w:ascii="Times New Roman" w:eastAsia="宋体" w:hAnsi="Times New Roman" w:cs="Times New Roman"/>
          <w:b/>
          <w:kern w:val="2"/>
          <w:sz w:val="21"/>
          <w:szCs w:val="21"/>
          <w:lang w:val="en-US" w:eastAsia="zh-CN"/>
        </w:rPr>
        <w:t>.</w:t>
      </w:r>
    </w:p>
    <w:p w14:paraId="3D2772C0" w14:textId="0370729A" w:rsidR="009F3FF7" w:rsidRDefault="009F3FF7" w:rsidP="009F3FF7">
      <w:pPr>
        <w:spacing w:beforeLines="50" w:before="120" w:after="0"/>
        <w:rPr>
          <w:rFonts w:ascii="Times New Roman" w:eastAsia="宋体" w:hAnsi="Times New Roman" w:cs="Times New Roman"/>
          <w:b/>
          <w:kern w:val="2"/>
          <w:sz w:val="21"/>
          <w:szCs w:val="21"/>
          <w:lang w:val="en-US" w:eastAsia="zh-CN"/>
        </w:rPr>
      </w:pPr>
      <w:bookmarkStart w:id="49" w:name="OLE_LINK102"/>
      <w:bookmarkStart w:id="50" w:name="OLE_LINK103"/>
      <w:r w:rsidRPr="00D81AAB">
        <w:rPr>
          <w:rFonts w:ascii="Times New Roman" w:eastAsia="宋体" w:hAnsi="Times New Roman" w:cs="Times New Roman"/>
          <w:b/>
          <w:kern w:val="2"/>
          <w:sz w:val="21"/>
          <w:szCs w:val="21"/>
          <w:lang w:val="en-US" w:eastAsia="zh-CN"/>
        </w:rPr>
        <w:t xml:space="preserve">Proposal </w:t>
      </w:r>
      <w:r w:rsidR="008B5F5E">
        <w:rPr>
          <w:rFonts w:ascii="Times New Roman" w:eastAsia="宋体" w:hAnsi="Times New Roman" w:cs="Times New Roman"/>
          <w:b/>
          <w:kern w:val="2"/>
          <w:sz w:val="21"/>
          <w:szCs w:val="21"/>
          <w:lang w:val="en-US" w:eastAsia="zh-CN"/>
        </w:rPr>
        <w:t>12</w:t>
      </w:r>
      <w:r w:rsidRPr="00D81AAB">
        <w:rPr>
          <w:rFonts w:ascii="Times New Roman" w:eastAsia="宋体" w:hAnsi="Times New Roman" w:cs="Times New Roman"/>
          <w:b/>
          <w:kern w:val="2"/>
          <w:sz w:val="21"/>
          <w:szCs w:val="21"/>
          <w:lang w:val="en-US" w:eastAsia="zh-CN"/>
        </w:rPr>
        <w:t xml:space="preserve">: </w:t>
      </w:r>
      <w:r w:rsidR="0058356E">
        <w:rPr>
          <w:rFonts w:ascii="Times New Roman" w:eastAsia="宋体" w:hAnsi="Times New Roman" w:cs="Times New Roman"/>
          <w:b/>
          <w:kern w:val="2"/>
          <w:sz w:val="21"/>
          <w:szCs w:val="21"/>
          <w:lang w:val="en-US" w:eastAsia="zh-CN"/>
        </w:rPr>
        <w:t xml:space="preserve">A </w:t>
      </w:r>
      <w:r w:rsidR="00043645">
        <w:rPr>
          <w:rFonts w:ascii="Times New Roman" w:eastAsia="宋体" w:hAnsi="Times New Roman" w:cs="Times New Roman"/>
          <w:b/>
          <w:kern w:val="2"/>
          <w:sz w:val="21"/>
          <w:szCs w:val="21"/>
          <w:lang w:val="en-US" w:eastAsia="zh-CN"/>
        </w:rPr>
        <w:t xml:space="preserve">Relay </w:t>
      </w:r>
      <w:r w:rsidR="0058356E">
        <w:rPr>
          <w:rFonts w:ascii="Times New Roman" w:eastAsia="宋体" w:hAnsi="Times New Roman" w:cs="Times New Roman"/>
          <w:b/>
          <w:kern w:val="2"/>
          <w:sz w:val="21"/>
          <w:szCs w:val="21"/>
          <w:lang w:val="en-US" w:eastAsia="zh-CN"/>
        </w:rPr>
        <w:t>UE in</w:t>
      </w:r>
      <w:r>
        <w:rPr>
          <w:rFonts w:ascii="Times New Roman" w:eastAsia="宋体" w:hAnsi="Times New Roman" w:cs="Times New Roman"/>
          <w:b/>
          <w:kern w:val="2"/>
          <w:sz w:val="21"/>
          <w:szCs w:val="21"/>
          <w:lang w:val="en-US" w:eastAsia="zh-CN"/>
        </w:rPr>
        <w:t xml:space="preserve"> </w:t>
      </w:r>
      <w:r w:rsidRPr="009F3FF7">
        <w:rPr>
          <w:rFonts w:ascii="Times New Roman" w:eastAsia="宋体" w:hAnsi="Times New Roman" w:cs="Times New Roman"/>
          <w:b/>
          <w:kern w:val="2"/>
          <w:sz w:val="21"/>
          <w:szCs w:val="21"/>
          <w:lang w:val="en-US" w:eastAsia="zh-CN"/>
        </w:rPr>
        <w:t>RRC_INACTIVE/RRC_IDLE</w:t>
      </w:r>
      <w:r w:rsidR="0058356E">
        <w:rPr>
          <w:rFonts w:ascii="Times New Roman" w:eastAsia="宋体" w:hAnsi="Times New Roman" w:cs="Times New Roman"/>
          <w:b/>
          <w:kern w:val="2"/>
          <w:sz w:val="21"/>
          <w:szCs w:val="21"/>
          <w:lang w:val="en-US" w:eastAsia="zh-CN"/>
        </w:rPr>
        <w:t xml:space="preserve"> can be chosen </w:t>
      </w:r>
      <w:r>
        <w:rPr>
          <w:rFonts w:ascii="Times New Roman" w:eastAsia="宋体" w:hAnsi="Times New Roman" w:cs="Times New Roman"/>
          <w:b/>
          <w:kern w:val="2"/>
          <w:sz w:val="21"/>
          <w:szCs w:val="21"/>
          <w:lang w:val="en-US" w:eastAsia="zh-CN"/>
        </w:rPr>
        <w:t xml:space="preserve">as </w:t>
      </w:r>
      <w:r w:rsidR="0058356E">
        <w:rPr>
          <w:rFonts w:ascii="Times New Roman" w:eastAsia="宋体" w:hAnsi="Times New Roman" w:cs="Times New Roman"/>
          <w:b/>
          <w:kern w:val="2"/>
          <w:sz w:val="21"/>
          <w:szCs w:val="21"/>
          <w:lang w:val="en-US" w:eastAsia="zh-CN"/>
        </w:rPr>
        <w:t xml:space="preserve">a target </w:t>
      </w:r>
      <w:r w:rsidR="005708A3">
        <w:rPr>
          <w:rFonts w:ascii="Times New Roman" w:eastAsia="宋体" w:hAnsi="Times New Roman" w:cs="Times New Roman"/>
          <w:b/>
          <w:kern w:val="2"/>
          <w:sz w:val="21"/>
          <w:szCs w:val="21"/>
          <w:lang w:val="en-US" w:eastAsia="zh-CN"/>
        </w:rPr>
        <w:t xml:space="preserve">relay UE </w:t>
      </w:r>
      <w:r w:rsidR="0058356E">
        <w:rPr>
          <w:rFonts w:ascii="Times New Roman" w:eastAsia="宋体" w:hAnsi="Times New Roman" w:cs="Times New Roman"/>
          <w:b/>
          <w:kern w:val="2"/>
          <w:sz w:val="21"/>
          <w:szCs w:val="21"/>
          <w:lang w:val="en-US" w:eastAsia="zh-CN"/>
        </w:rPr>
        <w:t>by network in</w:t>
      </w:r>
      <w:r>
        <w:rPr>
          <w:rFonts w:ascii="Times New Roman" w:eastAsia="宋体" w:hAnsi="Times New Roman" w:cs="Times New Roman"/>
          <w:b/>
          <w:kern w:val="2"/>
          <w:sz w:val="21"/>
          <w:szCs w:val="21"/>
          <w:lang w:val="en-US" w:eastAsia="zh-CN"/>
        </w:rPr>
        <w:t xml:space="preserve"> L2 UE to NW Relay path switch</w:t>
      </w:r>
      <w:r w:rsidR="00B84428">
        <w:rPr>
          <w:rFonts w:ascii="Times New Roman" w:eastAsia="宋体" w:hAnsi="Times New Roman" w:cs="Times New Roman"/>
          <w:b/>
          <w:kern w:val="2"/>
          <w:sz w:val="21"/>
          <w:szCs w:val="21"/>
          <w:lang w:val="en-US" w:eastAsia="zh-CN"/>
        </w:rPr>
        <w:t xml:space="preserve"> procedure</w:t>
      </w:r>
      <w:r>
        <w:rPr>
          <w:rFonts w:ascii="Times New Roman" w:eastAsia="宋体" w:hAnsi="Times New Roman" w:cs="Times New Roman"/>
          <w:b/>
          <w:kern w:val="2"/>
          <w:sz w:val="21"/>
          <w:szCs w:val="21"/>
          <w:lang w:val="en-US" w:eastAsia="zh-CN"/>
        </w:rPr>
        <w:t>.</w:t>
      </w:r>
    </w:p>
    <w:p w14:paraId="4982AC0B" w14:textId="70FFC32B" w:rsidR="009F3FF7" w:rsidRDefault="009F3FF7" w:rsidP="009F3FF7">
      <w:pPr>
        <w:spacing w:beforeLines="50" w:before="120" w:after="0"/>
        <w:rPr>
          <w:rFonts w:ascii="Times New Roman" w:eastAsiaTheme="minorEastAsia" w:hAnsi="Times New Roman" w:cs="Times New Roman"/>
          <w:lang w:eastAsia="zh-CN"/>
        </w:rPr>
      </w:pPr>
      <w:bookmarkStart w:id="51" w:name="OLE_LINK106"/>
      <w:bookmarkEnd w:id="49"/>
      <w:bookmarkEnd w:id="50"/>
      <w:r>
        <w:rPr>
          <w:rFonts w:ascii="Times New Roman" w:eastAsiaTheme="minorEastAsia" w:hAnsi="Times New Roman" w:cs="Times New Roman"/>
          <w:lang w:eastAsia="zh-CN"/>
        </w:rPr>
        <w:t xml:space="preserve">As the Relay UE </w:t>
      </w:r>
      <w:r w:rsidR="00084454">
        <w:rPr>
          <w:rFonts w:ascii="Times New Roman" w:eastAsiaTheme="minorEastAsia" w:hAnsi="Times New Roman" w:cs="Times New Roman"/>
          <w:lang w:eastAsia="zh-CN"/>
        </w:rPr>
        <w:t>may</w:t>
      </w:r>
      <w:r>
        <w:rPr>
          <w:rFonts w:ascii="Times New Roman" w:eastAsiaTheme="minorEastAsia" w:hAnsi="Times New Roman" w:cs="Times New Roman"/>
          <w:lang w:eastAsia="zh-CN"/>
        </w:rPr>
        <w:t xml:space="preserve"> be in </w:t>
      </w:r>
      <w:bookmarkStart w:id="52" w:name="OLE_LINK101"/>
      <w:r>
        <w:rPr>
          <w:rFonts w:ascii="Times New Roman" w:eastAsiaTheme="minorEastAsia" w:hAnsi="Times New Roman" w:cs="Times New Roman"/>
          <w:lang w:eastAsia="zh-CN"/>
        </w:rPr>
        <w:t>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w:t>
      </w:r>
      <w:bookmarkEnd w:id="52"/>
      <w:r w:rsidR="00B84428">
        <w:rPr>
          <w:rFonts w:ascii="Times New Roman" w:eastAsiaTheme="minorEastAsia" w:hAnsi="Times New Roman" w:cs="Times New Roman"/>
          <w:lang w:eastAsia="zh-CN"/>
        </w:rPr>
        <w:t xml:space="preserve"> state</w:t>
      </w:r>
      <w:r>
        <w:rPr>
          <w:rFonts w:ascii="Times New Roman" w:eastAsiaTheme="minorEastAsia" w:hAnsi="Times New Roman" w:cs="Times New Roman"/>
          <w:lang w:eastAsia="zh-CN"/>
        </w:rPr>
        <w:t>, in order to establish</w:t>
      </w:r>
      <w:r w:rsidR="009E28F0">
        <w:rPr>
          <w:rFonts w:ascii="Times New Roman" w:eastAsiaTheme="minorEastAsia" w:hAnsi="Times New Roman" w:cs="Times New Roman"/>
          <w:lang w:eastAsia="zh-CN"/>
        </w:rPr>
        <w:t>/resume</w:t>
      </w:r>
      <w:r>
        <w:rPr>
          <w:rFonts w:ascii="Times New Roman" w:eastAsiaTheme="minorEastAsia" w:hAnsi="Times New Roman" w:cs="Times New Roman"/>
          <w:lang w:eastAsia="zh-CN"/>
        </w:rPr>
        <w:t xml:space="preserve"> RRC connection between the Remote UE and the NW, it is necessary to ensure </w:t>
      </w:r>
      <w:r w:rsidR="00B84428">
        <w:rPr>
          <w:rFonts w:ascii="Times New Roman" w:eastAsiaTheme="minorEastAsia" w:hAnsi="Times New Roman" w:cs="Times New Roman"/>
          <w:lang w:eastAsia="zh-CN"/>
        </w:rPr>
        <w:t xml:space="preserve">that </w:t>
      </w:r>
      <w:r>
        <w:rPr>
          <w:rFonts w:ascii="Times New Roman" w:eastAsiaTheme="minorEastAsia" w:hAnsi="Times New Roman" w:cs="Times New Roman"/>
          <w:lang w:eastAsia="zh-CN"/>
        </w:rPr>
        <w:t xml:space="preserve">the Relay UE </w:t>
      </w:r>
      <w:r w:rsidR="00B84428">
        <w:rPr>
          <w:rFonts w:ascii="Times New Roman" w:eastAsiaTheme="minorEastAsia" w:hAnsi="Times New Roman" w:cs="Times New Roman"/>
          <w:lang w:eastAsia="zh-CN"/>
        </w:rPr>
        <w:t xml:space="preserve">transitions to </w:t>
      </w:r>
      <w:r>
        <w:rPr>
          <w:rFonts w:ascii="Times New Roman" w:eastAsiaTheme="minorEastAsia" w:hAnsi="Times New Roman" w:cs="Times New Roman"/>
          <w:lang w:eastAsia="zh-CN"/>
        </w:rPr>
        <w:t xml:space="preserve">RRC_CONNECTED </w:t>
      </w:r>
      <w:r w:rsidR="00B84428">
        <w:rPr>
          <w:rFonts w:ascii="Times New Roman" w:eastAsiaTheme="minorEastAsia" w:hAnsi="Times New Roman" w:cs="Times New Roman"/>
          <w:lang w:eastAsia="zh-CN"/>
        </w:rPr>
        <w:t xml:space="preserve">state first and then </w:t>
      </w:r>
      <w:r>
        <w:rPr>
          <w:rFonts w:ascii="Times New Roman" w:eastAsiaTheme="minorEastAsia" w:hAnsi="Times New Roman" w:cs="Times New Roman"/>
          <w:lang w:eastAsia="zh-CN"/>
        </w:rPr>
        <w:t xml:space="preserve">the Relay UE can help the Remote UE </w:t>
      </w:r>
      <w:r w:rsidR="00084454">
        <w:rPr>
          <w:rFonts w:ascii="Times New Roman" w:eastAsiaTheme="minorEastAsia" w:hAnsi="Times New Roman" w:cs="Times New Roman"/>
          <w:lang w:eastAsia="zh-CN"/>
        </w:rPr>
        <w:t xml:space="preserve">to </w:t>
      </w:r>
      <w:r>
        <w:rPr>
          <w:rFonts w:ascii="Times New Roman" w:eastAsiaTheme="minorEastAsia" w:hAnsi="Times New Roman" w:cs="Times New Roman"/>
          <w:lang w:eastAsia="zh-CN"/>
        </w:rPr>
        <w:t>forward RRC connection setup request message</w:t>
      </w:r>
      <w:r w:rsidR="00084454">
        <w:rPr>
          <w:rFonts w:ascii="Times New Roman" w:eastAsiaTheme="minorEastAsia" w:hAnsi="Times New Roman" w:cs="Times New Roman"/>
          <w:lang w:eastAsia="zh-CN"/>
        </w:rPr>
        <w:t xml:space="preserve"> to the gNB</w:t>
      </w:r>
      <w:r>
        <w:rPr>
          <w:rFonts w:ascii="Times New Roman" w:eastAsiaTheme="minorEastAsia" w:hAnsi="Times New Roman" w:cs="Times New Roman"/>
          <w:lang w:eastAsia="zh-CN"/>
        </w:rPr>
        <w:t>. In our</w:t>
      </w:r>
      <w:r w:rsidR="004349B2">
        <w:rPr>
          <w:rFonts w:ascii="Times New Roman" w:eastAsiaTheme="minorEastAsia" w:hAnsi="Times New Roman" w:cs="Times New Roman"/>
          <w:lang w:eastAsia="zh-CN"/>
        </w:rPr>
        <w:t xml:space="preserve"> </w:t>
      </w:r>
      <w:r w:rsidR="00B84428">
        <w:rPr>
          <w:rFonts w:ascii="Times New Roman" w:eastAsiaTheme="minorEastAsia" w:hAnsi="Times New Roman" w:cs="Times New Roman"/>
          <w:lang w:eastAsia="zh-CN"/>
        </w:rPr>
        <w:t>view</w:t>
      </w:r>
      <w:r>
        <w:rPr>
          <w:rFonts w:ascii="Times New Roman" w:eastAsiaTheme="minorEastAsia" w:hAnsi="Times New Roman" w:cs="Times New Roman"/>
          <w:lang w:eastAsia="zh-CN"/>
        </w:rPr>
        <w:t xml:space="preserve">, two </w:t>
      </w:r>
      <w:r w:rsidR="00B576DA">
        <w:rPr>
          <w:rFonts w:ascii="Times New Roman" w:eastAsiaTheme="minorEastAsia" w:hAnsi="Times New Roman" w:cs="Times New Roman"/>
          <w:lang w:eastAsia="zh-CN"/>
        </w:rPr>
        <w:t xml:space="preserve">main </w:t>
      </w:r>
      <w:r w:rsidR="00B84428">
        <w:rPr>
          <w:rFonts w:ascii="Times New Roman" w:eastAsiaTheme="minorEastAsia" w:hAnsi="Times New Roman" w:cs="Times New Roman"/>
          <w:lang w:eastAsia="zh-CN"/>
        </w:rPr>
        <w:t xml:space="preserve">options </w:t>
      </w:r>
      <w:r w:rsidR="00B576DA">
        <w:rPr>
          <w:rFonts w:ascii="Times New Roman" w:eastAsiaTheme="minorEastAsia" w:hAnsi="Times New Roman" w:cs="Times New Roman"/>
          <w:lang w:eastAsia="zh-CN"/>
        </w:rPr>
        <w:t xml:space="preserve">can be considered to trigger </w:t>
      </w:r>
      <w:r w:rsidR="00B84428">
        <w:rPr>
          <w:rFonts w:ascii="Times New Roman" w:eastAsiaTheme="minorEastAsia" w:hAnsi="Times New Roman" w:cs="Times New Roman"/>
          <w:lang w:eastAsia="zh-CN"/>
        </w:rPr>
        <w:t xml:space="preserve">transition from </w:t>
      </w:r>
      <w:r w:rsidR="00B576DA">
        <w:rPr>
          <w:rFonts w:ascii="Times New Roman" w:eastAsiaTheme="minorEastAsia" w:hAnsi="Times New Roman" w:cs="Times New Roman"/>
          <w:lang w:eastAsia="zh-CN"/>
        </w:rPr>
        <w:t>RRC_INACTIVE</w:t>
      </w:r>
      <w:r w:rsidR="00B576DA">
        <w:rPr>
          <w:rFonts w:ascii="Times New Roman" w:eastAsiaTheme="minorEastAsia" w:hAnsi="Times New Roman" w:cs="Times New Roman" w:hint="eastAsia"/>
          <w:lang w:eastAsia="zh-CN"/>
        </w:rPr>
        <w:t>/</w:t>
      </w:r>
      <w:r w:rsidR="00B576DA">
        <w:rPr>
          <w:rFonts w:ascii="Times New Roman" w:eastAsiaTheme="minorEastAsia" w:hAnsi="Times New Roman" w:cs="Times New Roman"/>
          <w:lang w:eastAsia="zh-CN"/>
        </w:rPr>
        <w:t xml:space="preserve">RRC_IDLE </w:t>
      </w:r>
      <w:r w:rsidR="00B84428">
        <w:rPr>
          <w:rFonts w:ascii="Times New Roman" w:eastAsiaTheme="minorEastAsia" w:hAnsi="Times New Roman" w:cs="Times New Roman"/>
          <w:lang w:eastAsia="zh-CN"/>
        </w:rPr>
        <w:t xml:space="preserve">state </w:t>
      </w:r>
      <w:r w:rsidR="00B576DA">
        <w:rPr>
          <w:rFonts w:ascii="Times New Roman" w:eastAsiaTheme="minorEastAsia" w:hAnsi="Times New Roman" w:cs="Times New Roman"/>
          <w:lang w:eastAsia="zh-CN"/>
        </w:rPr>
        <w:t xml:space="preserve">into RRC_CONNECTED </w:t>
      </w:r>
      <w:r w:rsidR="00B84428">
        <w:rPr>
          <w:rFonts w:ascii="Times New Roman" w:eastAsiaTheme="minorEastAsia" w:hAnsi="Times New Roman" w:cs="Times New Roman"/>
          <w:lang w:eastAsia="zh-CN"/>
        </w:rPr>
        <w:t>state</w:t>
      </w:r>
      <w:r w:rsidR="00B576DA">
        <w:rPr>
          <w:rFonts w:ascii="Times New Roman" w:eastAsiaTheme="minorEastAsia" w:hAnsi="Times New Roman" w:cs="Times New Roman"/>
          <w:lang w:eastAsia="zh-CN"/>
        </w:rPr>
        <w:t xml:space="preserve">. Option1 is the NW triggering, where a paging like mechanism can be supported </w:t>
      </w:r>
      <w:r w:rsidR="00084454">
        <w:rPr>
          <w:rFonts w:ascii="Times New Roman" w:eastAsiaTheme="minorEastAsia" w:hAnsi="Times New Roman" w:cs="Times New Roman"/>
          <w:lang w:eastAsia="zh-CN"/>
        </w:rPr>
        <w:t xml:space="preserve">when receiving </w:t>
      </w:r>
      <w:r w:rsidR="00B576DA">
        <w:rPr>
          <w:rFonts w:ascii="Times New Roman" w:eastAsiaTheme="minorEastAsia" w:hAnsi="Times New Roman" w:cs="Times New Roman"/>
          <w:lang w:eastAsia="zh-CN"/>
        </w:rPr>
        <w:t xml:space="preserve">request from Remote UE’s gNB. Option2 is the UE triggering, the Remote UE can request the Relay UE to enter </w:t>
      </w:r>
      <w:r w:rsidR="00084454">
        <w:rPr>
          <w:rFonts w:ascii="Times New Roman" w:eastAsiaTheme="minorEastAsia" w:hAnsi="Times New Roman" w:cs="Times New Roman"/>
          <w:lang w:eastAsia="zh-CN"/>
        </w:rPr>
        <w:t>in</w:t>
      </w:r>
      <w:r w:rsidR="00B576DA">
        <w:rPr>
          <w:rFonts w:ascii="Times New Roman" w:eastAsiaTheme="minorEastAsia" w:hAnsi="Times New Roman" w:cs="Times New Roman"/>
          <w:lang w:eastAsia="zh-CN"/>
        </w:rPr>
        <w:t>to RRC_CONNECTED.</w:t>
      </w:r>
      <w:r w:rsidR="000467E6">
        <w:rPr>
          <w:rFonts w:ascii="Times New Roman" w:eastAsiaTheme="minorEastAsia" w:hAnsi="Times New Roman" w:cs="Times New Roman"/>
          <w:lang w:eastAsia="zh-CN"/>
        </w:rPr>
        <w:t xml:space="preserve"> We prefer Option 2 as it is straight forwards and minimises the impacts to the specifications</w:t>
      </w:r>
    </w:p>
    <w:bookmarkEnd w:id="51"/>
    <w:p w14:paraId="0EAFD11C" w14:textId="64613509" w:rsidR="005708A3" w:rsidRDefault="00B576DA" w:rsidP="00B576DA">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8B5F5E">
        <w:rPr>
          <w:rFonts w:ascii="Times New Roman" w:eastAsia="宋体" w:hAnsi="Times New Roman" w:cs="Times New Roman"/>
          <w:b/>
          <w:kern w:val="2"/>
          <w:sz w:val="21"/>
          <w:szCs w:val="21"/>
          <w:lang w:val="en-US" w:eastAsia="zh-CN"/>
        </w:rPr>
        <w:t>13</w:t>
      </w:r>
      <w:r w:rsidRPr="00D81AAB">
        <w:rPr>
          <w:rFonts w:ascii="Times New Roman" w:eastAsia="宋体" w:hAnsi="Times New Roman" w:cs="Times New Roman"/>
          <w:b/>
          <w:kern w:val="2"/>
          <w:sz w:val="21"/>
          <w:szCs w:val="21"/>
          <w:lang w:val="en-US" w:eastAsia="zh-CN"/>
        </w:rPr>
        <w:t xml:space="preserve">: </w:t>
      </w:r>
      <w:r w:rsidR="005708A3">
        <w:rPr>
          <w:rFonts w:ascii="Times New Roman" w:eastAsia="宋体" w:hAnsi="Times New Roman" w:cs="Times New Roman"/>
          <w:b/>
          <w:kern w:val="2"/>
          <w:sz w:val="21"/>
          <w:szCs w:val="21"/>
          <w:lang w:val="en-US" w:eastAsia="zh-CN"/>
        </w:rPr>
        <w:t>Remote UE can trigger the target relay UE in RRC_IDLE/INACTIVE state into RRC_CONNECTDE state, during PC5 connected setup.</w:t>
      </w:r>
    </w:p>
    <w:p w14:paraId="57525494" w14:textId="6EF20145" w:rsidR="0051198A" w:rsidRDefault="0051198A" w:rsidP="0051198A">
      <w:pPr>
        <w:pStyle w:val="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t xml:space="preserve">Discussion on adaptation layer </w:t>
      </w:r>
    </w:p>
    <w:p w14:paraId="1F15E760" w14:textId="5D9149DA" w:rsidR="0051198A" w:rsidRPr="0051198A" w:rsidRDefault="0051198A" w:rsidP="0051198A">
      <w:pPr>
        <w:pStyle w:val="2"/>
        <w:tabs>
          <w:tab w:val="clear" w:pos="2693"/>
          <w:tab w:val="num" w:pos="567"/>
        </w:tabs>
        <w:adjustRightInd w:val="0"/>
        <w:ind w:left="0"/>
        <w:rPr>
          <w:rFonts w:ascii="Arial" w:hAnsi="Arial" w:cs="Arial"/>
          <w:lang w:val="en-US" w:eastAsia="zh-CN"/>
        </w:rPr>
      </w:pPr>
      <w:r w:rsidRPr="0051198A">
        <w:rPr>
          <w:rFonts w:ascii="Arial" w:hAnsi="Arial" w:cs="Arial"/>
          <w:lang w:val="en-US" w:eastAsia="zh-CN"/>
        </w:rPr>
        <w:t>The necessity of Adaptation layer at PC5</w:t>
      </w:r>
    </w:p>
    <w:p w14:paraId="265A0A7E" w14:textId="77777777" w:rsidR="0051198A" w:rsidRPr="0051198A" w:rsidRDefault="0051198A" w:rsidP="0051198A">
      <w:pPr>
        <w:spacing w:after="120"/>
        <w:jc w:val="both"/>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 xml:space="preserve">One of the controversial issues was whether to support Adaptation layer at PC5 between Remote UE and Relay UE. </w:t>
      </w:r>
      <w:r w:rsidRPr="0051198A">
        <w:rPr>
          <w:rFonts w:ascii="Times New Roman" w:eastAsia="宋体" w:hAnsi="Times New Roman" w:cs="Times New Roman" w:hint="eastAsia"/>
          <w:sz w:val="20"/>
          <w:lang w:val="en-US" w:eastAsia="zh-CN"/>
        </w:rPr>
        <w:t>The</w:t>
      </w:r>
      <w:r w:rsidRPr="0051198A">
        <w:rPr>
          <w:rFonts w:ascii="Times New Roman" w:eastAsia="宋体" w:hAnsi="Times New Roman" w:cs="Times New Roman"/>
          <w:sz w:val="20"/>
          <w:lang w:val="en-US" w:eastAsia="zh-CN"/>
        </w:rPr>
        <w:t xml:space="preserve"> main motivations raised by the proponent companies are as follows.</w:t>
      </w:r>
    </w:p>
    <w:p w14:paraId="67515B96" w14:textId="77777777" w:rsidR="0051198A" w:rsidRPr="0051198A" w:rsidRDefault="0051198A" w:rsidP="0051198A">
      <w:pPr>
        <w:numPr>
          <w:ilvl w:val="0"/>
          <w:numId w:val="18"/>
        </w:numPr>
        <w:spacing w:after="120"/>
        <w:jc w:val="both"/>
        <w:rPr>
          <w:rFonts w:ascii="Times New Roman" w:eastAsia="宋体" w:hAnsi="Times New Roman" w:cs="Times New Roman"/>
          <w:color w:val="000000" w:themeColor="text1"/>
          <w:kern w:val="2"/>
          <w:sz w:val="20"/>
          <w:lang w:val="en-US" w:eastAsia="zh-CN"/>
        </w:rPr>
      </w:pPr>
      <w:r w:rsidRPr="0051198A">
        <w:rPr>
          <w:rFonts w:ascii="Times New Roman" w:eastAsia="宋体" w:hAnsi="Times New Roman" w:cs="Times New Roman"/>
          <w:color w:val="000000" w:themeColor="text1"/>
          <w:kern w:val="2"/>
          <w:sz w:val="20"/>
          <w:lang w:val="en-US" w:eastAsia="zh-CN"/>
        </w:rPr>
        <w:t>Support N:1 mapping for remote UE Uu bearer to PC5 RLC channel;</w:t>
      </w:r>
    </w:p>
    <w:p w14:paraId="37338533" w14:textId="77777777" w:rsidR="0051198A" w:rsidRPr="0051198A" w:rsidRDefault="0051198A" w:rsidP="0051198A">
      <w:pPr>
        <w:numPr>
          <w:ilvl w:val="0"/>
          <w:numId w:val="18"/>
        </w:numPr>
        <w:spacing w:after="120"/>
        <w:jc w:val="both"/>
        <w:rPr>
          <w:rFonts w:ascii="Times New Roman" w:eastAsia="宋体" w:hAnsi="Times New Roman" w:cs="Times New Roman"/>
          <w:color w:val="000000" w:themeColor="text1"/>
          <w:kern w:val="2"/>
          <w:sz w:val="20"/>
          <w:lang w:val="en-US" w:eastAsia="zh-CN"/>
        </w:rPr>
      </w:pPr>
      <w:r w:rsidRPr="0051198A">
        <w:rPr>
          <w:rFonts w:ascii="Times New Roman" w:eastAsia="宋体" w:hAnsi="Times New Roman" w:cs="Times New Roman"/>
          <w:color w:val="000000" w:themeColor="text1"/>
          <w:kern w:val="2"/>
          <w:sz w:val="20"/>
          <w:lang w:val="en-US" w:eastAsia="zh-CN"/>
        </w:rPr>
        <w:t>Consistent support of multi-hop relay in a forward compatibility way;</w:t>
      </w:r>
    </w:p>
    <w:p w14:paraId="4E89CB18" w14:textId="77777777" w:rsidR="0051198A" w:rsidRPr="0051198A" w:rsidRDefault="0051198A" w:rsidP="0051198A">
      <w:pPr>
        <w:numPr>
          <w:ilvl w:val="0"/>
          <w:numId w:val="18"/>
        </w:numPr>
        <w:spacing w:after="120"/>
        <w:jc w:val="both"/>
        <w:rPr>
          <w:rFonts w:ascii="Times New Roman" w:eastAsia="宋体" w:hAnsi="Times New Roman" w:cs="Times New Roman"/>
          <w:color w:val="000000" w:themeColor="text1"/>
          <w:kern w:val="2"/>
          <w:sz w:val="20"/>
          <w:lang w:val="en-US" w:eastAsia="zh-CN"/>
        </w:rPr>
      </w:pPr>
      <w:r w:rsidRPr="0051198A">
        <w:rPr>
          <w:rFonts w:ascii="Times New Roman" w:eastAsia="宋体" w:hAnsi="Times New Roman" w:cs="Times New Roman"/>
          <w:color w:val="000000" w:themeColor="text1"/>
          <w:kern w:val="2"/>
          <w:sz w:val="20"/>
          <w:lang w:val="en-US" w:eastAsia="zh-CN"/>
        </w:rPr>
        <w:t>Differentiated handling between non-relaying traffic and relaying traffic, e.g., exchanging adaptation layer control PDUs about link status between remote UE and relay UE;</w:t>
      </w:r>
    </w:p>
    <w:p w14:paraId="17414232" w14:textId="77777777" w:rsidR="0051198A" w:rsidRPr="0051198A" w:rsidRDefault="0051198A" w:rsidP="0051198A">
      <w:pPr>
        <w:numPr>
          <w:ilvl w:val="0"/>
          <w:numId w:val="18"/>
        </w:numPr>
        <w:spacing w:after="120"/>
        <w:jc w:val="both"/>
        <w:rPr>
          <w:rFonts w:ascii="Times New Roman" w:eastAsia="宋体" w:hAnsi="Times New Roman" w:cs="Times New Roman"/>
          <w:color w:val="000000" w:themeColor="text1"/>
          <w:kern w:val="2"/>
          <w:sz w:val="20"/>
          <w:lang w:val="en-US" w:eastAsia="zh-CN"/>
        </w:rPr>
      </w:pPr>
      <w:r w:rsidRPr="0051198A">
        <w:rPr>
          <w:rFonts w:ascii="Times New Roman" w:eastAsia="宋体" w:hAnsi="Times New Roman" w:cs="Times New Roman"/>
          <w:color w:val="000000" w:themeColor="text1"/>
          <w:kern w:val="2"/>
          <w:sz w:val="20"/>
          <w:lang w:val="en-US" w:eastAsia="zh-CN"/>
        </w:rPr>
        <w:t>Remote UE may also operate as relay UE, and should support Uu adaptation layer anyway.</w:t>
      </w:r>
    </w:p>
    <w:p w14:paraId="3D952FE9" w14:textId="77777777" w:rsidR="0051198A" w:rsidRPr="0051198A" w:rsidRDefault="0051198A" w:rsidP="0051198A">
      <w:pPr>
        <w:spacing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sz w:val="20"/>
          <w:lang w:val="en-US" w:eastAsia="zh-CN"/>
        </w:rPr>
        <w:t>Motivation a</w:t>
      </w:r>
      <w:r w:rsidRPr="0051198A">
        <w:rPr>
          <w:rFonts w:ascii="Times New Roman" w:eastAsia="宋体" w:hAnsi="Times New Roman" w:cs="Times New Roman" w:hint="eastAsia"/>
          <w:sz w:val="20"/>
          <w:lang w:val="en-US" w:eastAsia="zh-CN"/>
        </w:rPr>
        <w:t>)</w:t>
      </w:r>
      <w:r w:rsidRPr="0051198A">
        <w:rPr>
          <w:rFonts w:ascii="Times New Roman" w:eastAsia="宋体" w:hAnsi="Times New Roman" w:cs="Times New Roman"/>
          <w:sz w:val="20"/>
          <w:lang w:val="en-US" w:eastAsia="zh-CN"/>
        </w:rPr>
        <w:t xml:space="preserve"> is proposed mainly to enable flexible mapping, e.g., more than one Uu radio bearers with similar QoS requirement can share one PC5 RLC bearer and such functionality is beneficial to reduce LCID space. H</w:t>
      </w:r>
      <w:r w:rsidRPr="0051198A">
        <w:rPr>
          <w:rFonts w:ascii="Times New Roman" w:eastAsia="宋体" w:hAnsi="Times New Roman" w:cs="Times New Roman" w:hint="eastAsia"/>
          <w:sz w:val="20"/>
          <w:lang w:val="en-US" w:eastAsia="zh-CN"/>
        </w:rPr>
        <w:t>owever</w:t>
      </w:r>
      <w:r w:rsidRPr="0051198A">
        <w:rPr>
          <w:rFonts w:ascii="Times New Roman" w:eastAsia="宋体" w:hAnsi="Times New Roman" w:cs="Times New Roman"/>
          <w:sz w:val="20"/>
          <w:lang w:val="en-US" w:eastAsia="zh-CN"/>
        </w:rPr>
        <w:t xml:space="preserve">, we think that </w:t>
      </w:r>
      <w:r w:rsidRPr="0051198A">
        <w:rPr>
          <w:rFonts w:ascii="Times New Roman" w:eastAsia="宋体" w:hAnsi="Times New Roman" w:cs="Times New Roman"/>
          <w:color w:val="000000" w:themeColor="text1"/>
          <w:sz w:val="20"/>
          <w:lang w:val="en-US" w:eastAsia="zh-CN"/>
        </w:rPr>
        <w:t xml:space="preserve">the LCID space of the Relay UE is not the bottleneck. In NR sidelink the LCID space is maintained per PC5 RRC connection for unicast, instead of per UE and as specified in MAC specification, the LCID value ranges for Uu and PC5 are the same. </w:t>
      </w:r>
      <w:r w:rsidRPr="0051198A">
        <w:rPr>
          <w:rFonts w:ascii="Times New Roman" w:eastAsia="宋体" w:hAnsi="Times New Roman" w:cs="Times New Roman" w:hint="eastAsia"/>
          <w:color w:val="000000" w:themeColor="text1"/>
          <w:sz w:val="20"/>
          <w:lang w:val="en-US" w:eastAsia="zh-CN"/>
        </w:rPr>
        <w:t>C</w:t>
      </w:r>
      <w:r w:rsidRPr="0051198A">
        <w:rPr>
          <w:rFonts w:ascii="Times New Roman" w:eastAsia="宋体" w:hAnsi="Times New Roman" w:cs="Times New Roman"/>
          <w:color w:val="000000" w:themeColor="text1"/>
          <w:sz w:val="20"/>
          <w:lang w:val="en-US" w:eastAsia="zh-CN"/>
        </w:rPr>
        <w:t xml:space="preserve">onsidering that both Uu radio bearers and PC5 RLC bearers are configured by RAN in UE-to-Network relay scenarios, it is not clear in which case RAN needs to configure more Uu radio bearers than PC5 RLC bearers if these Uu radio bearers can be mapped to one PC5 RLC bearer. </w:t>
      </w:r>
    </w:p>
    <w:p w14:paraId="1F5BDCE1" w14:textId="77777777" w:rsidR="0051198A" w:rsidRPr="0051198A" w:rsidRDefault="0051198A" w:rsidP="0051198A">
      <w:pPr>
        <w:spacing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 xml:space="preserve">With regard to motivation </w:t>
      </w:r>
      <w:r w:rsidRPr="0051198A">
        <w:rPr>
          <w:rFonts w:ascii="Times New Roman" w:eastAsia="宋体" w:hAnsi="Times New Roman" w:cs="Times New Roman" w:hint="eastAsia"/>
          <w:color w:val="000000" w:themeColor="text1"/>
          <w:sz w:val="20"/>
          <w:lang w:val="en-US" w:eastAsia="zh-CN"/>
        </w:rPr>
        <w:t>b)</w:t>
      </w:r>
      <w:r w:rsidRPr="0051198A">
        <w:rPr>
          <w:rFonts w:ascii="Times New Roman" w:eastAsia="宋体" w:hAnsi="Times New Roman" w:cs="Times New Roman"/>
          <w:color w:val="000000" w:themeColor="text1"/>
          <w:sz w:val="20"/>
          <w:lang w:val="en-US" w:eastAsia="zh-CN"/>
        </w:rPr>
        <w:t xml:space="preserve">, we </w:t>
      </w:r>
      <w:r w:rsidRPr="0051198A">
        <w:rPr>
          <w:rFonts w:ascii="Times New Roman" w:eastAsia="宋体" w:hAnsi="Times New Roman" w:cs="Times New Roman" w:hint="eastAsia"/>
          <w:color w:val="000000" w:themeColor="text1"/>
          <w:sz w:val="20"/>
          <w:lang w:val="en-US" w:eastAsia="zh-CN"/>
        </w:rPr>
        <w:t>should</w:t>
      </w:r>
      <w:r w:rsidRPr="0051198A">
        <w:rPr>
          <w:rFonts w:ascii="Times New Roman" w:eastAsia="宋体" w:hAnsi="Times New Roman" w:cs="Times New Roman"/>
          <w:color w:val="000000" w:themeColor="text1"/>
          <w:sz w:val="20"/>
          <w:lang w:val="en-US" w:eastAsia="zh-CN"/>
        </w:rPr>
        <w:t xml:space="preserve"> remember that multi-hop relay is not in the scope of current release [1] and we should minimize specification impact as much as possible due to the time </w:t>
      </w:r>
      <w:r w:rsidRPr="0051198A">
        <w:rPr>
          <w:rFonts w:ascii="Times New Roman" w:eastAsia="宋体" w:hAnsi="Times New Roman" w:cs="Times New Roman" w:hint="eastAsia"/>
          <w:color w:val="000000" w:themeColor="text1"/>
          <w:sz w:val="20"/>
          <w:lang w:val="en-US" w:eastAsia="zh-CN"/>
        </w:rPr>
        <w:t>limit</w:t>
      </w:r>
      <w:r w:rsidRPr="0051198A">
        <w:rPr>
          <w:rFonts w:ascii="Times New Roman" w:eastAsia="宋体" w:hAnsi="Times New Roman" w:cs="Times New Roman"/>
          <w:color w:val="000000" w:themeColor="text1"/>
          <w:sz w:val="20"/>
          <w:lang w:val="en-US" w:eastAsia="zh-CN"/>
        </w:rPr>
        <w:t xml:space="preserve">s. </w:t>
      </w:r>
    </w:p>
    <w:p w14:paraId="22357869" w14:textId="77777777" w:rsidR="0051198A" w:rsidRPr="0051198A" w:rsidRDefault="0051198A" w:rsidP="0051198A">
      <w:pPr>
        <w:spacing w:after="120"/>
        <w:jc w:val="both"/>
        <w:rPr>
          <w:rFonts w:ascii="Times New Roman" w:eastAsia="宋体" w:hAnsi="Times New Roman" w:cs="Times New Roman"/>
          <w:sz w:val="20"/>
          <w:lang w:val="en-US" w:eastAsia="zh-CN"/>
        </w:rPr>
      </w:pPr>
      <w:r w:rsidRPr="0051198A">
        <w:rPr>
          <w:rFonts w:ascii="Times New Roman" w:eastAsia="宋体" w:hAnsi="Times New Roman" w:cs="Times New Roman"/>
          <w:color w:val="000000" w:themeColor="text1"/>
          <w:sz w:val="20"/>
          <w:lang w:val="en-US" w:eastAsia="zh-CN"/>
        </w:rPr>
        <w:t xml:space="preserve">For the issue in motivation </w:t>
      </w:r>
      <w:r w:rsidRPr="0051198A">
        <w:rPr>
          <w:rFonts w:ascii="Times New Roman" w:eastAsia="宋体" w:hAnsi="Times New Roman" w:cs="Times New Roman" w:hint="eastAsia"/>
          <w:color w:val="000000" w:themeColor="text1"/>
          <w:sz w:val="20"/>
          <w:lang w:val="en-US" w:eastAsia="zh-CN"/>
        </w:rPr>
        <w:t>c)</w:t>
      </w:r>
      <w:r w:rsidRPr="0051198A">
        <w:rPr>
          <w:rFonts w:ascii="Times New Roman" w:eastAsia="宋体" w:hAnsi="Times New Roman" w:cs="Times New Roman"/>
          <w:color w:val="000000" w:themeColor="text1"/>
          <w:sz w:val="20"/>
          <w:lang w:val="en-US" w:eastAsia="zh-CN"/>
        </w:rPr>
        <w:t>, separate bearers can be used to distinguish the non-relaying traffic and the relaying traffic</w:t>
      </w:r>
      <w:r w:rsidRPr="0051198A">
        <w:rPr>
          <w:rFonts w:ascii="Times New Roman" w:eastAsia="宋体" w:hAnsi="Times New Roman" w:cs="Times New Roman" w:hint="eastAsia"/>
          <w:color w:val="000000" w:themeColor="text1"/>
          <w:sz w:val="20"/>
          <w:lang w:val="en-US" w:eastAsia="zh-CN"/>
        </w:rPr>
        <w:t xml:space="preserve"> </w:t>
      </w:r>
      <w:r w:rsidRPr="0051198A">
        <w:rPr>
          <w:rFonts w:ascii="Times New Roman" w:eastAsia="宋体" w:hAnsi="Times New Roman" w:cs="Times New Roman"/>
          <w:color w:val="000000" w:themeColor="text1"/>
          <w:sz w:val="20"/>
          <w:lang w:val="en-US" w:eastAsia="zh-CN"/>
        </w:rPr>
        <w:t xml:space="preserve">in Relay </w:t>
      </w:r>
      <w:r w:rsidRPr="0051198A">
        <w:rPr>
          <w:rFonts w:ascii="Times New Roman" w:eastAsia="宋体" w:hAnsi="Times New Roman" w:cs="Times New Roman" w:hint="eastAsia"/>
          <w:color w:val="000000" w:themeColor="text1"/>
          <w:sz w:val="20"/>
          <w:lang w:val="en-US" w:eastAsia="zh-CN"/>
        </w:rPr>
        <w:t>UE</w:t>
      </w:r>
      <w:r w:rsidRPr="0051198A">
        <w:rPr>
          <w:rFonts w:ascii="Times New Roman" w:eastAsia="宋体" w:hAnsi="Times New Roman" w:cs="Times New Roman"/>
          <w:color w:val="000000" w:themeColor="text1"/>
          <w:sz w:val="20"/>
          <w:lang w:val="en-US" w:eastAsia="zh-CN"/>
        </w:rPr>
        <w:t xml:space="preserve">, </w:t>
      </w:r>
      <w:r w:rsidRPr="0051198A">
        <w:rPr>
          <w:rFonts w:ascii="Times New Roman" w:eastAsia="宋体" w:hAnsi="Times New Roman" w:cs="Times New Roman" w:hint="eastAsia"/>
          <w:color w:val="000000" w:themeColor="text1"/>
          <w:sz w:val="20"/>
          <w:lang w:val="en-US" w:eastAsia="zh-CN"/>
        </w:rPr>
        <w:t>which</w:t>
      </w:r>
      <w:r w:rsidRPr="0051198A">
        <w:rPr>
          <w:rFonts w:ascii="Times New Roman" w:eastAsia="宋体" w:hAnsi="Times New Roman" w:cs="Times New Roman"/>
          <w:color w:val="000000" w:themeColor="text1"/>
          <w:sz w:val="20"/>
          <w:lang w:val="en-US" w:eastAsia="zh-CN"/>
        </w:rPr>
        <w:t xml:space="preserve"> we will</w:t>
      </w:r>
      <w:r w:rsidRPr="0051198A">
        <w:rPr>
          <w:rFonts w:ascii="Times New Roman" w:eastAsia="宋体" w:hAnsi="Times New Roman" w:cs="Times New Roman"/>
          <w:sz w:val="20"/>
          <w:lang w:val="en-US" w:eastAsia="zh-CN"/>
        </w:rPr>
        <w:t xml:space="preserve"> </w:t>
      </w:r>
      <w:r w:rsidRPr="0051198A">
        <w:rPr>
          <w:rFonts w:ascii="Times New Roman" w:eastAsia="宋体" w:hAnsi="Times New Roman" w:cs="Times New Roman" w:hint="eastAsia"/>
          <w:sz w:val="20"/>
          <w:lang w:val="en-US" w:eastAsia="zh-CN"/>
        </w:rPr>
        <w:t>elaborate</w:t>
      </w:r>
      <w:r w:rsidRPr="0051198A">
        <w:rPr>
          <w:rFonts w:ascii="Times New Roman" w:eastAsia="宋体" w:hAnsi="Times New Roman" w:cs="Times New Roman"/>
          <w:sz w:val="20"/>
          <w:lang w:val="en-US" w:eastAsia="zh-CN"/>
        </w:rPr>
        <w:t xml:space="preserve"> on in </w:t>
      </w:r>
      <w:r w:rsidRPr="0051198A">
        <w:rPr>
          <w:rFonts w:ascii="Times New Roman" w:eastAsia="宋体" w:hAnsi="Times New Roman" w:cs="Times New Roman" w:hint="eastAsia"/>
          <w:sz w:val="20"/>
          <w:lang w:val="en-US" w:eastAsia="zh-CN"/>
        </w:rPr>
        <w:t>clause</w:t>
      </w:r>
      <w:r w:rsidRPr="0051198A">
        <w:rPr>
          <w:rFonts w:ascii="Times New Roman" w:eastAsia="宋体" w:hAnsi="Times New Roman" w:cs="Times New Roman"/>
          <w:sz w:val="20"/>
          <w:lang w:val="en-US" w:eastAsia="zh-CN"/>
        </w:rPr>
        <w:t xml:space="preserve"> 2.3</w:t>
      </w:r>
      <w:r w:rsidRPr="0051198A">
        <w:rPr>
          <w:rFonts w:ascii="Times New Roman" w:eastAsia="宋体" w:hAnsi="Times New Roman" w:cs="Times New Roman" w:hint="eastAsia"/>
          <w:sz w:val="20"/>
          <w:lang w:val="en-US" w:eastAsia="zh-CN"/>
        </w:rPr>
        <w:t>.</w:t>
      </w:r>
      <w:r w:rsidRPr="0051198A">
        <w:rPr>
          <w:rFonts w:ascii="Times New Roman" w:eastAsia="宋体" w:hAnsi="Times New Roman" w:cs="Times New Roman"/>
          <w:sz w:val="20"/>
          <w:lang w:val="en-US" w:eastAsia="zh-CN"/>
        </w:rPr>
        <w:t xml:space="preserve"> Besides, any functionalit</w:t>
      </w:r>
      <w:r w:rsidRPr="0051198A">
        <w:rPr>
          <w:rFonts w:ascii="Times New Roman" w:eastAsia="宋体" w:hAnsi="Times New Roman" w:cs="Times New Roman" w:hint="eastAsia"/>
          <w:sz w:val="20"/>
          <w:lang w:val="en-US" w:eastAsia="zh-CN"/>
        </w:rPr>
        <w:t>ies</w:t>
      </w:r>
      <w:r w:rsidRPr="0051198A">
        <w:rPr>
          <w:rFonts w:ascii="Times New Roman" w:eastAsia="宋体" w:hAnsi="Times New Roman" w:cs="Times New Roman"/>
          <w:sz w:val="20"/>
          <w:lang w:val="en-US" w:eastAsia="zh-CN"/>
        </w:rPr>
        <w:t xml:space="preserve"> expect for bearer mapping and Remote UE identification </w:t>
      </w:r>
      <w:r w:rsidRPr="0051198A">
        <w:rPr>
          <w:rFonts w:ascii="Times New Roman" w:eastAsia="宋体" w:hAnsi="Times New Roman" w:cs="Times New Roman" w:hint="eastAsia"/>
          <w:sz w:val="20"/>
          <w:lang w:val="en-US" w:eastAsia="zh-CN"/>
        </w:rPr>
        <w:t>a</w:t>
      </w:r>
      <w:r w:rsidRPr="0051198A">
        <w:rPr>
          <w:rFonts w:ascii="Times New Roman" w:eastAsia="宋体" w:hAnsi="Times New Roman" w:cs="Times New Roman"/>
          <w:sz w:val="20"/>
          <w:lang w:val="en-US" w:eastAsia="zh-CN"/>
        </w:rPr>
        <w:t xml:space="preserve">re not in the scope of WID </w:t>
      </w:r>
      <w:r w:rsidRPr="0051198A">
        <w:rPr>
          <w:rFonts w:ascii="Times New Roman" w:eastAsia="宋体" w:hAnsi="Times New Roman" w:cs="Times New Roman" w:hint="eastAsia"/>
          <w:sz w:val="20"/>
          <w:lang w:val="en-US" w:eastAsia="zh-CN"/>
        </w:rPr>
        <w:t>objective</w:t>
      </w:r>
      <w:r w:rsidRPr="0051198A">
        <w:rPr>
          <w:rFonts w:ascii="Times New Roman" w:eastAsia="宋体" w:hAnsi="Times New Roman" w:cs="Times New Roman"/>
          <w:sz w:val="20"/>
          <w:lang w:val="en-US" w:eastAsia="zh-CN"/>
        </w:rPr>
        <w:t>.</w:t>
      </w:r>
    </w:p>
    <w:p w14:paraId="7859115C" w14:textId="77777777" w:rsidR="0051198A" w:rsidRPr="0051198A" w:rsidRDefault="0051198A" w:rsidP="0051198A">
      <w:pPr>
        <w:spacing w:after="120"/>
        <w:jc w:val="both"/>
        <w:rPr>
          <w:rFonts w:ascii="Times New Roman" w:eastAsia="宋体" w:hAnsi="Times New Roman" w:cs="Times New Roman"/>
          <w:sz w:val="20"/>
          <w:lang w:val="en-US" w:eastAsia="zh-CN"/>
        </w:rPr>
      </w:pPr>
      <w:r w:rsidRPr="0051198A">
        <w:rPr>
          <w:rFonts w:ascii="Times New Roman" w:eastAsia="宋体" w:hAnsi="Times New Roman" w:cs="Times New Roman"/>
          <w:color w:val="000000" w:themeColor="text1"/>
          <w:sz w:val="20"/>
          <w:lang w:val="en-US" w:eastAsia="zh-CN"/>
        </w:rPr>
        <w:t>Finally, in case when Remote UE is also operate as relay UE (if allowed), what th</w:t>
      </w:r>
      <w:r w:rsidRPr="0051198A">
        <w:rPr>
          <w:rFonts w:ascii="Times New Roman" w:eastAsia="宋体" w:hAnsi="Times New Roman" w:cs="Times New Roman" w:hint="eastAsia"/>
          <w:color w:val="000000" w:themeColor="text1"/>
          <w:sz w:val="20"/>
          <w:lang w:val="en-US" w:eastAsia="zh-CN"/>
        </w:rPr>
        <w:t>i</w:t>
      </w:r>
      <w:r w:rsidRPr="0051198A">
        <w:rPr>
          <w:rFonts w:ascii="Times New Roman" w:eastAsia="宋体" w:hAnsi="Times New Roman" w:cs="Times New Roman"/>
          <w:color w:val="000000" w:themeColor="text1"/>
          <w:sz w:val="20"/>
          <w:lang w:val="en-US" w:eastAsia="zh-CN"/>
        </w:rPr>
        <w:t xml:space="preserve">s </w:t>
      </w:r>
      <w:r w:rsidRPr="0051198A">
        <w:rPr>
          <w:rFonts w:ascii="Times New Roman" w:eastAsia="宋体" w:hAnsi="Times New Roman" w:cs="Times New Roman" w:hint="eastAsia"/>
          <w:color w:val="000000" w:themeColor="text1"/>
          <w:sz w:val="20"/>
          <w:lang w:val="en-US" w:eastAsia="zh-CN"/>
        </w:rPr>
        <w:t>UE</w:t>
      </w:r>
      <w:r w:rsidRPr="0051198A">
        <w:rPr>
          <w:rFonts w:ascii="Times New Roman" w:eastAsia="宋体" w:hAnsi="Times New Roman" w:cs="Times New Roman"/>
          <w:color w:val="000000" w:themeColor="text1"/>
          <w:sz w:val="20"/>
          <w:lang w:val="en-US" w:eastAsia="zh-CN"/>
        </w:rPr>
        <w:t xml:space="preserve"> supports is just the Uu adaptation layer, as </w:t>
      </w:r>
      <w:r w:rsidRPr="0051198A">
        <w:rPr>
          <w:rFonts w:ascii="Times New Roman" w:eastAsia="宋体" w:hAnsi="Times New Roman" w:cs="Times New Roman" w:hint="eastAsia"/>
          <w:color w:val="000000" w:themeColor="text1"/>
          <w:sz w:val="20"/>
          <w:lang w:val="en-US" w:eastAsia="zh-CN"/>
        </w:rPr>
        <w:t>the</w:t>
      </w:r>
      <w:r w:rsidRPr="0051198A">
        <w:rPr>
          <w:rFonts w:ascii="Times New Roman" w:eastAsia="宋体" w:hAnsi="Times New Roman" w:cs="Times New Roman"/>
          <w:color w:val="000000" w:themeColor="text1"/>
          <w:sz w:val="20"/>
          <w:lang w:val="en-US" w:eastAsia="zh-CN"/>
        </w:rPr>
        <w:t xml:space="preserve"> item d) </w:t>
      </w:r>
      <w:r w:rsidRPr="0051198A">
        <w:rPr>
          <w:rFonts w:ascii="Times New Roman" w:eastAsia="宋体" w:hAnsi="Times New Roman" w:cs="Times New Roman" w:hint="eastAsia"/>
          <w:color w:val="000000" w:themeColor="text1"/>
          <w:sz w:val="20"/>
          <w:lang w:val="en-US" w:eastAsia="zh-CN"/>
        </w:rPr>
        <w:t>states</w:t>
      </w:r>
      <w:r w:rsidRPr="0051198A">
        <w:rPr>
          <w:rFonts w:ascii="Times New Roman" w:eastAsia="宋体" w:hAnsi="Times New Roman" w:cs="Times New Roman"/>
          <w:color w:val="000000" w:themeColor="text1"/>
          <w:sz w:val="20"/>
          <w:lang w:val="en-US" w:eastAsia="zh-CN"/>
        </w:rPr>
        <w:t>.</w:t>
      </w:r>
    </w:p>
    <w:p w14:paraId="0BFBDFA0" w14:textId="77777777" w:rsidR="0051198A" w:rsidRPr="0051198A" w:rsidRDefault="0051198A" w:rsidP="0051198A">
      <w:pPr>
        <w:spacing w:after="120"/>
        <w:jc w:val="both"/>
        <w:rPr>
          <w:rFonts w:ascii="Times New Roman" w:eastAsia="宋体" w:hAnsi="Times New Roman" w:cs="Times New Roman"/>
          <w:sz w:val="20"/>
          <w:lang w:val="en-US" w:eastAsia="zh-CN"/>
        </w:rPr>
      </w:pPr>
      <w:r w:rsidRPr="0051198A">
        <w:rPr>
          <w:rFonts w:ascii="Times New Roman" w:eastAsia="宋体" w:hAnsi="Times New Roman" w:cs="Times New Roman"/>
          <w:color w:val="000000" w:themeColor="text1"/>
          <w:sz w:val="20"/>
          <w:lang w:val="en-US" w:eastAsia="zh-CN"/>
        </w:rPr>
        <w:t>Above all</w:t>
      </w:r>
      <w:r w:rsidRPr="0051198A">
        <w:rPr>
          <w:rFonts w:ascii="Times New Roman" w:eastAsia="宋体" w:hAnsi="Times New Roman" w:cs="Times New Roman" w:hint="eastAsia"/>
          <w:color w:val="000000" w:themeColor="text1"/>
          <w:sz w:val="20"/>
          <w:lang w:val="en-US" w:eastAsia="zh-CN"/>
        </w:rPr>
        <w:t>,</w:t>
      </w:r>
      <w:r w:rsidRPr="0051198A">
        <w:rPr>
          <w:rFonts w:ascii="Times New Roman" w:eastAsia="宋体" w:hAnsi="Times New Roman" w:cs="Times New Roman"/>
          <w:color w:val="000000" w:themeColor="text1"/>
          <w:sz w:val="20"/>
          <w:lang w:val="en-US" w:eastAsia="zh-CN"/>
        </w:rPr>
        <w:t xml:space="preserve"> we do not see any strong technical reasons to support </w:t>
      </w:r>
      <w:r w:rsidRPr="0051198A">
        <w:rPr>
          <w:rFonts w:ascii="Times New Roman" w:eastAsia="宋体" w:hAnsi="Times New Roman" w:cs="Times New Roman"/>
          <w:sz w:val="20"/>
          <w:lang w:val="en-US" w:eastAsia="zh-CN"/>
        </w:rPr>
        <w:t>Adaptation layer at PC5</w:t>
      </w:r>
      <w:r w:rsidRPr="0051198A">
        <w:rPr>
          <w:rFonts w:ascii="Times New Roman" w:eastAsia="宋体" w:hAnsi="Times New Roman" w:cs="Times New Roman"/>
          <w:color w:val="000000" w:themeColor="text1"/>
          <w:sz w:val="20"/>
          <w:lang w:val="en-US" w:eastAsia="zh-CN"/>
        </w:rPr>
        <w:t xml:space="preserve"> so far, and it will burden the </w:t>
      </w:r>
      <w:r w:rsidRPr="0051198A">
        <w:rPr>
          <w:rFonts w:ascii="Times New Roman" w:eastAsia="宋体" w:hAnsi="Times New Roman" w:cs="Times New Roman" w:hint="eastAsia"/>
          <w:color w:val="000000" w:themeColor="text1"/>
          <w:sz w:val="20"/>
          <w:lang w:val="en-US" w:eastAsia="zh-CN"/>
        </w:rPr>
        <w:t>specification</w:t>
      </w:r>
      <w:r w:rsidRPr="0051198A">
        <w:rPr>
          <w:rFonts w:ascii="Times New Roman" w:eastAsia="宋体" w:hAnsi="Times New Roman" w:cs="Times New Roman"/>
          <w:color w:val="000000" w:themeColor="text1"/>
          <w:sz w:val="20"/>
          <w:lang w:val="en-US" w:eastAsia="zh-CN"/>
        </w:rPr>
        <w:t xml:space="preserve"> </w:t>
      </w:r>
      <w:r w:rsidRPr="0051198A">
        <w:rPr>
          <w:rFonts w:ascii="Times New Roman" w:eastAsia="宋体" w:hAnsi="Times New Roman" w:cs="Times New Roman" w:hint="eastAsia"/>
          <w:color w:val="000000" w:themeColor="text1"/>
          <w:sz w:val="20"/>
          <w:lang w:val="en-US" w:eastAsia="zh-CN"/>
        </w:rPr>
        <w:t>workload</w:t>
      </w:r>
      <w:r w:rsidRPr="0051198A">
        <w:rPr>
          <w:rFonts w:ascii="Times New Roman" w:eastAsia="宋体" w:hAnsi="Times New Roman" w:cs="Times New Roman"/>
          <w:color w:val="000000" w:themeColor="text1"/>
          <w:sz w:val="20"/>
          <w:lang w:val="en-US" w:eastAsia="zh-CN"/>
        </w:rPr>
        <w:t xml:space="preserve">. Therefore, we propose not to support the adaptation layer at PC5. </w:t>
      </w:r>
    </w:p>
    <w:p w14:paraId="58BEB180" w14:textId="003C8E30" w:rsidR="0051198A" w:rsidRPr="0051198A" w:rsidRDefault="0051198A" w:rsidP="0051198A">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Observation </w:t>
      </w:r>
      <w:r w:rsidR="00FA01F4">
        <w:rPr>
          <w:rFonts w:ascii="Times New Roman" w:eastAsia="宋体" w:hAnsi="Times New Roman" w:cs="Times New Roman"/>
          <w:b/>
          <w:color w:val="000000" w:themeColor="text1"/>
          <w:sz w:val="20"/>
          <w:lang w:val="en-US" w:eastAsia="zh-CN"/>
        </w:rPr>
        <w:t>2</w:t>
      </w:r>
      <w:r w:rsidRPr="0051198A">
        <w:rPr>
          <w:rFonts w:ascii="Times New Roman" w:eastAsia="宋体" w:hAnsi="Times New Roman" w:cs="Times New Roman"/>
          <w:b/>
          <w:color w:val="000000" w:themeColor="text1"/>
          <w:sz w:val="20"/>
          <w:lang w:val="en-US" w:eastAsia="zh-CN"/>
        </w:rPr>
        <w:t xml:space="preserve">: No strong </w:t>
      </w:r>
      <w:r w:rsidRPr="0051198A">
        <w:rPr>
          <w:rFonts w:ascii="Times New Roman" w:eastAsia="宋体" w:hAnsi="Times New Roman" w:cs="Times New Roman" w:hint="eastAsia"/>
          <w:b/>
          <w:color w:val="000000" w:themeColor="text1"/>
          <w:sz w:val="20"/>
          <w:lang w:val="en-US" w:eastAsia="zh-CN"/>
        </w:rPr>
        <w:t>demand</w:t>
      </w:r>
      <w:r w:rsidRPr="0051198A">
        <w:rPr>
          <w:rFonts w:ascii="Times New Roman" w:eastAsia="宋体" w:hAnsi="Times New Roman" w:cs="Times New Roman"/>
          <w:b/>
          <w:color w:val="000000" w:themeColor="text1"/>
          <w:sz w:val="20"/>
          <w:lang w:val="en-US" w:eastAsia="zh-CN"/>
        </w:rPr>
        <w:t xml:space="preserve"> </w:t>
      </w:r>
      <w:r w:rsidRPr="0051198A">
        <w:rPr>
          <w:rFonts w:ascii="Times New Roman" w:eastAsia="宋体" w:hAnsi="Times New Roman" w:cs="Times New Roman" w:hint="eastAsia"/>
          <w:b/>
          <w:color w:val="000000" w:themeColor="text1"/>
          <w:sz w:val="20"/>
          <w:lang w:val="en-US" w:eastAsia="zh-CN"/>
        </w:rPr>
        <w:t>for</w:t>
      </w:r>
      <w:r w:rsidRPr="0051198A">
        <w:rPr>
          <w:rFonts w:ascii="Times New Roman" w:eastAsia="宋体" w:hAnsi="Times New Roman" w:cs="Times New Roman"/>
          <w:b/>
          <w:color w:val="000000" w:themeColor="text1"/>
          <w:sz w:val="20"/>
          <w:lang w:val="en-US" w:eastAsia="zh-CN"/>
        </w:rPr>
        <w:t xml:space="preserve"> the introduction of PC5 Adaptation layer.</w:t>
      </w:r>
    </w:p>
    <w:p w14:paraId="26AC5411" w14:textId="455B30FA" w:rsidR="0051198A" w:rsidRPr="0051198A" w:rsidRDefault="0051198A" w:rsidP="0051198A">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Proposal 1</w:t>
      </w:r>
      <w:r w:rsidR="00FA01F4">
        <w:rPr>
          <w:rFonts w:ascii="Times New Roman" w:eastAsia="宋体" w:hAnsi="Times New Roman" w:cs="Times New Roman"/>
          <w:b/>
          <w:color w:val="000000" w:themeColor="text1"/>
          <w:sz w:val="20"/>
          <w:lang w:val="en-US" w:eastAsia="zh-CN"/>
        </w:rPr>
        <w:t>4</w:t>
      </w:r>
      <w:r w:rsidRPr="0051198A">
        <w:rPr>
          <w:rFonts w:ascii="Times New Roman" w:eastAsia="宋体" w:hAnsi="Times New Roman" w:cs="Times New Roman"/>
          <w:b/>
          <w:color w:val="000000" w:themeColor="text1"/>
          <w:sz w:val="20"/>
          <w:lang w:val="en-US" w:eastAsia="zh-CN"/>
        </w:rPr>
        <w:t xml:space="preserve">: No adaptation layer is needed in the SL hop for UE-to-Network relay. </w:t>
      </w:r>
    </w:p>
    <w:p w14:paraId="3C21DE7A" w14:textId="2E277AD7" w:rsidR="0051198A" w:rsidRPr="0051198A" w:rsidRDefault="0051198A" w:rsidP="0051198A">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sidR="00FA01F4">
        <w:rPr>
          <w:rFonts w:ascii="Times New Roman" w:eastAsia="宋体" w:hAnsi="Times New Roman" w:cs="Times New Roman"/>
          <w:b/>
          <w:color w:val="000000" w:themeColor="text1"/>
          <w:sz w:val="20"/>
          <w:lang w:val="en-US" w:eastAsia="zh-CN"/>
        </w:rPr>
        <w:t>15</w:t>
      </w:r>
      <w:r w:rsidRPr="0051198A">
        <w:rPr>
          <w:rFonts w:ascii="Times New Roman" w:eastAsia="宋体" w:hAnsi="Times New Roman" w:cs="Times New Roman"/>
          <w:b/>
          <w:color w:val="000000" w:themeColor="text1"/>
          <w:sz w:val="20"/>
          <w:lang w:val="en-US" w:eastAsia="zh-CN"/>
        </w:rPr>
        <w:t>: Send LS to SA2 to inform them of the final protocol stack of L2 UE to Network relay.</w:t>
      </w:r>
    </w:p>
    <w:p w14:paraId="7A60C10A" w14:textId="1A016EBC" w:rsidR="0051198A" w:rsidRPr="0051198A" w:rsidRDefault="0051198A" w:rsidP="0051198A">
      <w:pPr>
        <w:pStyle w:val="2"/>
        <w:tabs>
          <w:tab w:val="clear" w:pos="2693"/>
          <w:tab w:val="num" w:pos="567"/>
        </w:tabs>
        <w:adjustRightInd w:val="0"/>
        <w:ind w:left="0"/>
        <w:rPr>
          <w:rFonts w:ascii="Arial" w:hAnsi="Arial" w:cs="Arial"/>
          <w:lang w:val="en-US" w:eastAsia="zh-CN"/>
        </w:rPr>
      </w:pPr>
      <w:r w:rsidRPr="0051198A">
        <w:rPr>
          <w:rFonts w:ascii="Arial" w:hAnsi="Arial" w:cs="Arial"/>
          <w:lang w:val="en-US" w:eastAsia="zh-CN"/>
        </w:rPr>
        <w:t>Uu Adaptation layer functionality</w:t>
      </w:r>
    </w:p>
    <w:p w14:paraId="6CDA8ADA" w14:textId="17500923" w:rsidR="0051198A" w:rsidRPr="0051198A" w:rsidRDefault="0051198A" w:rsidP="0051198A">
      <w:pPr>
        <w:keepNext/>
        <w:keepLines/>
        <w:spacing w:before="120" w:after="120"/>
        <w:ind w:rightChars="100" w:right="220"/>
        <w:outlineLvl w:val="2"/>
        <w:rPr>
          <w:rFonts w:ascii="inherit" w:eastAsia="宋体" w:hAnsi="inherit" w:hint="eastAsia"/>
          <w:sz w:val="24"/>
          <w:szCs w:val="28"/>
          <w:lang w:val="en-US" w:eastAsia="fi-FI"/>
        </w:rPr>
      </w:pPr>
      <w:r>
        <w:rPr>
          <w:rFonts w:ascii="inherit" w:eastAsia="宋体" w:hAnsi="inherit"/>
          <w:sz w:val="24"/>
          <w:szCs w:val="28"/>
          <w:lang w:val="en-US" w:eastAsia="fi-FI"/>
        </w:rPr>
        <w:t>3</w:t>
      </w:r>
      <w:r w:rsidRPr="0051198A">
        <w:rPr>
          <w:rFonts w:ascii="inherit" w:eastAsia="宋体" w:hAnsi="inherit"/>
          <w:sz w:val="24"/>
          <w:szCs w:val="28"/>
          <w:lang w:val="en-US" w:eastAsia="fi-FI"/>
        </w:rPr>
        <w:t>.2.1 Remote UE identification for Data routing</w:t>
      </w:r>
    </w:p>
    <w:p w14:paraId="170DAE88"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 xml:space="preserve">Multiple Remote UEs can access to the gNB via the same Relay UE, and further </w:t>
      </w:r>
      <w:r w:rsidRPr="0051198A">
        <w:rPr>
          <w:rFonts w:ascii="Times New Roman" w:eastAsia="宋体" w:hAnsi="Times New Roman" w:cs="Times New Roman" w:hint="eastAsia"/>
          <w:color w:val="000000" w:themeColor="text1"/>
          <w:sz w:val="20"/>
          <w:lang w:val="en-US" w:eastAsia="zh-CN"/>
        </w:rPr>
        <w:t>be</w:t>
      </w:r>
      <w:r w:rsidRPr="0051198A">
        <w:rPr>
          <w:rFonts w:ascii="Times New Roman" w:eastAsia="宋体" w:hAnsi="Times New Roman" w:cs="Times New Roman"/>
          <w:color w:val="000000" w:themeColor="text1"/>
          <w:sz w:val="20"/>
          <w:lang w:val="en-US" w:eastAsia="zh-CN"/>
        </w:rPr>
        <w:t xml:space="preserve"> mapped into the same Uu RLC bearer</w:t>
      </w:r>
      <w:r w:rsidRPr="0051198A">
        <w:rPr>
          <w:rFonts w:ascii="Times New Roman" w:eastAsia="宋体" w:hAnsi="Times New Roman" w:cs="Times New Roman" w:hint="eastAsia"/>
          <w:color w:val="000000" w:themeColor="text1"/>
          <w:sz w:val="20"/>
          <w:lang w:val="en-US" w:eastAsia="zh-CN"/>
        </w:rPr>
        <w:t>.</w:t>
      </w:r>
      <w:r w:rsidRPr="0051198A">
        <w:rPr>
          <w:rFonts w:ascii="Times New Roman" w:eastAsia="宋体" w:hAnsi="Times New Roman" w:cs="Times New Roman"/>
          <w:color w:val="000000" w:themeColor="text1"/>
          <w:sz w:val="20"/>
          <w:lang w:val="en-US" w:eastAsia="zh-CN"/>
        </w:rPr>
        <w:t xml:space="preserve"> To distinguish the Remote UEs, </w:t>
      </w:r>
      <w:r w:rsidRPr="0051198A">
        <w:rPr>
          <w:rFonts w:ascii="Times New Roman" w:eastAsia="宋体" w:hAnsi="Times New Roman" w:cs="Times New Roman" w:hint="eastAsia"/>
          <w:color w:val="000000" w:themeColor="text1"/>
          <w:sz w:val="20"/>
          <w:lang w:val="en-US" w:eastAsia="zh-CN"/>
        </w:rPr>
        <w:t>a</w:t>
      </w:r>
      <w:r w:rsidRPr="0051198A">
        <w:rPr>
          <w:rFonts w:ascii="Times New Roman" w:eastAsia="宋体" w:hAnsi="Times New Roman" w:cs="Times New Roman"/>
          <w:color w:val="000000" w:themeColor="text1"/>
          <w:sz w:val="20"/>
          <w:lang w:val="en-US" w:eastAsia="zh-CN"/>
        </w:rPr>
        <w:t xml:space="preserve"> UE </w:t>
      </w:r>
      <w:r w:rsidRPr="0051198A">
        <w:rPr>
          <w:rFonts w:ascii="Times New Roman" w:eastAsia="宋体" w:hAnsi="Times New Roman" w:cs="Times New Roman" w:hint="eastAsia"/>
          <w:color w:val="000000" w:themeColor="text1"/>
          <w:sz w:val="20"/>
          <w:lang w:val="en-US" w:eastAsia="zh-CN"/>
        </w:rPr>
        <w:t>identifier</w:t>
      </w:r>
      <w:r w:rsidRPr="0051198A">
        <w:rPr>
          <w:rFonts w:ascii="Times New Roman" w:eastAsia="宋体" w:hAnsi="Times New Roman" w:cs="Times New Roman"/>
          <w:color w:val="000000" w:themeColor="text1"/>
          <w:sz w:val="20"/>
          <w:lang w:val="en-US" w:eastAsia="zh-CN"/>
        </w:rPr>
        <w:t xml:space="preserve"> should be included in adaptation layer header which is added to PDCP PDU. As agreed in last meeting, the UE </w:t>
      </w:r>
      <w:r w:rsidRPr="0051198A">
        <w:rPr>
          <w:rFonts w:ascii="Times New Roman" w:eastAsia="宋体" w:hAnsi="Times New Roman" w:cs="Times New Roman" w:hint="eastAsia"/>
          <w:color w:val="000000" w:themeColor="text1"/>
          <w:sz w:val="20"/>
          <w:lang w:val="en-US" w:eastAsia="zh-CN"/>
        </w:rPr>
        <w:t>identifier</w:t>
      </w:r>
      <w:r w:rsidRPr="0051198A">
        <w:rPr>
          <w:rFonts w:ascii="Times New Roman" w:eastAsia="宋体" w:hAnsi="Times New Roman" w:cs="Times New Roman"/>
          <w:color w:val="000000" w:themeColor="text1"/>
          <w:sz w:val="20"/>
          <w:lang w:val="en-US" w:eastAsia="zh-CN"/>
        </w:rPr>
        <w:t xml:space="preserve"> is a local, temporary </w:t>
      </w:r>
      <w:r w:rsidRPr="0051198A">
        <w:rPr>
          <w:rFonts w:ascii="Times New Roman" w:eastAsia="宋体" w:hAnsi="Times New Roman" w:cs="Times New Roman" w:hint="eastAsia"/>
          <w:color w:val="000000" w:themeColor="text1"/>
          <w:sz w:val="20"/>
          <w:lang w:val="en-US" w:eastAsia="zh-CN"/>
        </w:rPr>
        <w:t>R</w:t>
      </w:r>
      <w:r w:rsidRPr="0051198A">
        <w:rPr>
          <w:rFonts w:ascii="Times New Roman" w:eastAsia="宋体" w:hAnsi="Times New Roman" w:cs="Times New Roman"/>
          <w:color w:val="000000" w:themeColor="text1"/>
          <w:sz w:val="20"/>
          <w:lang w:val="en-US" w:eastAsia="zh-CN"/>
        </w:rPr>
        <w:t>emote UE ID.</w:t>
      </w:r>
    </w:p>
    <w:p w14:paraId="02ED4916" w14:textId="77777777" w:rsidR="0051198A" w:rsidRPr="0051198A" w:rsidRDefault="0051198A" w:rsidP="0051198A">
      <w:pPr>
        <w:keepNext/>
        <w:keepLines/>
        <w:numPr>
          <w:ilvl w:val="0"/>
          <w:numId w:val="19"/>
        </w:numPr>
        <w:spacing w:before="120" w:after="120"/>
        <w:outlineLvl w:val="4"/>
        <w:rPr>
          <w:rFonts w:ascii="Arial" w:eastAsia="宋体" w:hAnsi="Arial" w:cs="Times New Roman"/>
          <w:lang w:val="en-US" w:eastAsia="fi-FI"/>
        </w:rPr>
      </w:pPr>
      <w:r w:rsidRPr="0051198A">
        <w:rPr>
          <w:rFonts w:ascii="Arial" w:eastAsia="宋体" w:hAnsi="Arial" w:cs="Times New Roman" w:hint="eastAsia"/>
          <w:lang w:val="en-US" w:eastAsia="fi-FI"/>
        </w:rPr>
        <w:t>Remote UE</w:t>
      </w:r>
      <w:r w:rsidRPr="0051198A">
        <w:rPr>
          <w:rFonts w:ascii="Arial" w:eastAsia="宋体" w:hAnsi="Arial" w:cs="Times New Roman"/>
          <w:lang w:val="en-US" w:eastAsia="fi-FI"/>
        </w:rPr>
        <w:t xml:space="preserve"> ID allocation</w:t>
      </w:r>
    </w:p>
    <w:p w14:paraId="641994E0"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Reusing the method in LTE</w:t>
      </w:r>
      <w:r w:rsidRPr="0051198A">
        <w:rPr>
          <w:rFonts w:ascii="Times New Roman" w:eastAsia="宋体" w:hAnsi="Times New Roman" w:cs="Times New Roman" w:hint="eastAsia"/>
          <w:color w:val="000000" w:themeColor="text1"/>
          <w:sz w:val="20"/>
          <w:lang w:val="en-US" w:eastAsia="zh-CN"/>
        </w:rPr>
        <w:t>,</w:t>
      </w:r>
      <w:r w:rsidRPr="0051198A">
        <w:rPr>
          <w:rFonts w:ascii="Times New Roman" w:eastAsia="宋体" w:hAnsi="Times New Roman" w:cs="Times New Roman"/>
          <w:color w:val="000000" w:themeColor="text1"/>
          <w:sz w:val="20"/>
          <w:lang w:val="en-US" w:eastAsia="zh-CN"/>
        </w:rPr>
        <w:t xml:space="preserve"> the local identifier can be allocated by the Relay UE, which is able to uniquely identify one Remote UE in the scope of the Relay UE. </w:t>
      </w:r>
    </w:p>
    <w:p w14:paraId="447144F2" w14:textId="3BA054D0" w:rsidR="0051198A" w:rsidRPr="0051198A" w:rsidRDefault="0051198A" w:rsidP="0051198A">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sidR="00FA01F4">
        <w:rPr>
          <w:rFonts w:ascii="Times New Roman" w:eastAsia="宋体" w:hAnsi="Times New Roman" w:cs="Times New Roman"/>
          <w:b/>
          <w:color w:val="000000" w:themeColor="text1"/>
          <w:sz w:val="20"/>
          <w:lang w:val="en-US" w:eastAsia="zh-CN"/>
        </w:rPr>
        <w:t>16</w:t>
      </w:r>
      <w:r w:rsidRPr="0051198A">
        <w:rPr>
          <w:rFonts w:ascii="Times New Roman" w:eastAsia="宋体" w:hAnsi="Times New Roman" w:cs="Times New Roman"/>
          <w:b/>
          <w:color w:val="000000" w:themeColor="text1"/>
          <w:sz w:val="20"/>
          <w:lang w:val="en-US" w:eastAsia="zh-CN"/>
        </w:rPr>
        <w:t>: The Remote UE’s local ID is allocated by Relay UE</w:t>
      </w:r>
      <w:r w:rsidRPr="0051198A">
        <w:rPr>
          <w:rFonts w:ascii="Times New Roman" w:eastAsia="宋体" w:hAnsi="Times New Roman" w:cs="Times New Roman" w:hint="eastAsia"/>
          <w:b/>
          <w:color w:val="000000" w:themeColor="text1"/>
          <w:sz w:val="20"/>
          <w:lang w:val="en-US" w:eastAsia="zh-CN"/>
        </w:rPr>
        <w:t>,</w:t>
      </w:r>
      <w:r w:rsidRPr="0051198A">
        <w:rPr>
          <w:rFonts w:ascii="Times New Roman" w:eastAsia="宋体" w:hAnsi="Times New Roman" w:cs="Times New Roman"/>
          <w:b/>
          <w:color w:val="000000" w:themeColor="text1"/>
          <w:sz w:val="20"/>
          <w:lang w:val="en-US" w:eastAsia="zh-CN"/>
        </w:rPr>
        <w:t xml:space="preserve"> as in LTE, and uniquely identify one Remote UE in the scope of the Relay UE.</w:t>
      </w:r>
    </w:p>
    <w:p w14:paraId="486ED427"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hint="eastAsia"/>
          <w:color w:val="000000" w:themeColor="text1"/>
          <w:sz w:val="20"/>
          <w:lang w:val="en-US" w:eastAsia="zh-CN"/>
        </w:rPr>
        <w:t>T</w:t>
      </w:r>
      <w:r w:rsidRPr="0051198A">
        <w:rPr>
          <w:rFonts w:ascii="Times New Roman" w:eastAsia="宋体" w:hAnsi="Times New Roman" w:cs="Times New Roman"/>
          <w:color w:val="000000" w:themeColor="text1"/>
          <w:sz w:val="20"/>
          <w:lang w:val="en-US" w:eastAsia="zh-CN"/>
        </w:rPr>
        <w:t>he local identifier is used as a reference to the specific Remote UE. The gNB should know the association between “Relay UE identification + local ID” and the specific Remote UE, in order to: 1) determine which PDCP entity an RLC SDU from Uu RLC channel belongs to in the uplink data transmission and 2) add local identifier in the PDCP PDU from an Remote UE’s E2E PDCP entity in the downlink. This is necessary to enable correct data routing when multiple Remote UEs share the same relay.</w:t>
      </w:r>
      <w:r w:rsidRPr="0051198A">
        <w:rPr>
          <w:rFonts w:ascii="Times New Roman" w:eastAsia="宋体" w:hAnsi="Times New Roman" w:cs="Times New Roman" w:hint="eastAsia"/>
          <w:color w:val="000000" w:themeColor="text1"/>
          <w:sz w:val="20"/>
          <w:lang w:val="en-US" w:eastAsia="zh-CN"/>
        </w:rPr>
        <w:t xml:space="preserve"> </w:t>
      </w:r>
    </w:p>
    <w:p w14:paraId="5ECDA6A5" w14:textId="10E27519" w:rsidR="0051198A" w:rsidRPr="0051198A" w:rsidRDefault="0051198A" w:rsidP="0051198A">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Observation </w:t>
      </w:r>
      <w:r w:rsidR="00FA01F4">
        <w:rPr>
          <w:rFonts w:ascii="Times New Roman" w:eastAsia="宋体" w:hAnsi="Times New Roman" w:cs="Times New Roman"/>
          <w:b/>
          <w:color w:val="000000" w:themeColor="text1"/>
          <w:sz w:val="20"/>
          <w:lang w:val="en-US" w:eastAsia="zh-CN"/>
        </w:rPr>
        <w:t>3</w:t>
      </w:r>
      <w:r w:rsidRPr="0051198A">
        <w:rPr>
          <w:rFonts w:ascii="Times New Roman" w:eastAsia="宋体" w:hAnsi="Times New Roman" w:cs="Times New Roman"/>
          <w:b/>
          <w:color w:val="000000" w:themeColor="text1"/>
          <w:sz w:val="20"/>
          <w:lang w:val="en-US" w:eastAsia="zh-CN"/>
        </w:rPr>
        <w:t>: gNB needs to be aware of the association between “Relay UE identification + local ID” and the specific Remote UE.</w:t>
      </w:r>
    </w:p>
    <w:p w14:paraId="127EF6EA"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hint="eastAsia"/>
          <w:color w:val="000000" w:themeColor="text1"/>
          <w:sz w:val="20"/>
          <w:lang w:val="en-US" w:eastAsia="zh-CN"/>
        </w:rPr>
        <w:t>One</w:t>
      </w:r>
      <w:r w:rsidRPr="0051198A">
        <w:rPr>
          <w:rFonts w:ascii="Times New Roman" w:eastAsia="宋体" w:hAnsi="Times New Roman" w:cs="Times New Roman"/>
          <w:color w:val="000000" w:themeColor="text1"/>
          <w:sz w:val="20"/>
          <w:lang w:val="en-US" w:eastAsia="zh-CN"/>
        </w:rPr>
        <w:t xml:space="preserve"> good way to achieve Observation 2 is as follows</w:t>
      </w:r>
      <w:r w:rsidRPr="0051198A">
        <w:rPr>
          <w:rFonts w:ascii="Times New Roman" w:eastAsia="宋体" w:hAnsi="Times New Roman" w:cs="Times New Roman" w:hint="eastAsia"/>
          <w:color w:val="000000" w:themeColor="text1"/>
          <w:sz w:val="20"/>
          <w:lang w:val="en-US" w:eastAsia="zh-CN"/>
        </w:rPr>
        <w:t>.</w:t>
      </w:r>
      <w:r w:rsidRPr="0051198A">
        <w:rPr>
          <w:rFonts w:ascii="Times New Roman" w:eastAsia="宋体" w:hAnsi="Times New Roman" w:cs="Times New Roman"/>
          <w:color w:val="000000" w:themeColor="text1"/>
          <w:sz w:val="20"/>
          <w:lang w:val="en-US" w:eastAsia="zh-CN"/>
        </w:rPr>
        <w:t xml:space="preserve"> Relay UE allocates a unique identity to each Remote UE when it receives the Msg3 from the Remote UE. Then</w:t>
      </w:r>
      <w:r w:rsidRPr="0051198A">
        <w:rPr>
          <w:rFonts w:ascii="Times New Roman" w:eastAsia="宋体" w:hAnsi="Times New Roman" w:cs="Times New Roman" w:hint="eastAsia"/>
          <w:color w:val="000000" w:themeColor="text1"/>
          <w:sz w:val="20"/>
          <w:lang w:val="en-US" w:eastAsia="zh-CN"/>
        </w:rPr>
        <w:t>,</w:t>
      </w:r>
      <w:r w:rsidRPr="0051198A">
        <w:rPr>
          <w:rFonts w:ascii="Times New Roman" w:eastAsia="宋体" w:hAnsi="Times New Roman" w:cs="Times New Roman"/>
          <w:color w:val="000000" w:themeColor="text1"/>
          <w:sz w:val="20"/>
          <w:lang w:val="en-US" w:eastAsia="zh-CN"/>
        </w:rPr>
        <w:t xml:space="preserve"> the Relay UE adds the allocated ID into the adaption layer header of Msg3 data and delivers it to the gNB, so that the gNB can associate the remote UE ID with the local ID</w:t>
      </w:r>
      <w:r w:rsidRPr="0051198A">
        <w:rPr>
          <w:rFonts w:ascii="Times New Roman" w:eastAsia="宋体" w:hAnsi="Times New Roman" w:cs="Times New Roman" w:hint="eastAsia"/>
          <w:color w:val="000000" w:themeColor="text1"/>
          <w:sz w:val="20"/>
          <w:lang w:val="en-US" w:eastAsia="zh-CN"/>
        </w:rPr>
        <w:t>.</w:t>
      </w:r>
      <w:r w:rsidRPr="0051198A">
        <w:rPr>
          <w:rFonts w:ascii="Times New Roman" w:eastAsia="宋体" w:hAnsi="Times New Roman" w:cs="Times New Roman"/>
          <w:color w:val="000000" w:themeColor="text1"/>
          <w:sz w:val="20"/>
          <w:lang w:val="en-US" w:eastAsia="zh-CN"/>
        </w:rPr>
        <w:t xml:space="preserve"> </w:t>
      </w:r>
    </w:p>
    <w:p w14:paraId="2BD322DC" w14:textId="5AB30923" w:rsidR="0051198A" w:rsidRPr="0051198A" w:rsidRDefault="0051198A" w:rsidP="0051198A">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sidR="00FA01F4">
        <w:rPr>
          <w:rFonts w:ascii="Times New Roman" w:eastAsia="宋体" w:hAnsi="Times New Roman" w:cs="Times New Roman"/>
          <w:b/>
          <w:color w:val="000000" w:themeColor="text1"/>
          <w:sz w:val="20"/>
          <w:lang w:val="en-US" w:eastAsia="zh-CN"/>
        </w:rPr>
        <w:t>17</w:t>
      </w:r>
      <w:r w:rsidRPr="0051198A">
        <w:rPr>
          <w:rFonts w:ascii="Times New Roman" w:eastAsia="宋体" w:hAnsi="Times New Roman" w:cs="Times New Roman"/>
          <w:b/>
          <w:color w:val="000000" w:themeColor="text1"/>
          <w:sz w:val="20"/>
          <w:lang w:val="en-US" w:eastAsia="zh-CN"/>
        </w:rPr>
        <w:t>: The local ID is allocated during Msg3 transmission, and included in the adaption layer header of Msg3 data.</w:t>
      </w:r>
    </w:p>
    <w:p w14:paraId="5DED2012"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hint="eastAsia"/>
          <w:color w:val="000000" w:themeColor="text1"/>
          <w:sz w:val="20"/>
          <w:lang w:val="en-US" w:eastAsia="zh-CN"/>
        </w:rPr>
        <w:t>T</w:t>
      </w:r>
      <w:r w:rsidRPr="0051198A">
        <w:rPr>
          <w:rFonts w:ascii="Times New Roman" w:eastAsia="宋体" w:hAnsi="Times New Roman" w:cs="Times New Roman"/>
          <w:color w:val="000000" w:themeColor="text1"/>
          <w:sz w:val="20"/>
          <w:lang w:val="en-US" w:eastAsia="zh-CN"/>
        </w:rPr>
        <w:t xml:space="preserve">he local </w:t>
      </w:r>
      <w:r w:rsidRPr="0051198A">
        <w:rPr>
          <w:rFonts w:ascii="Times New Roman" w:eastAsia="宋体" w:hAnsi="Times New Roman" w:cs="Times New Roman" w:hint="eastAsia"/>
          <w:color w:val="000000" w:themeColor="text1"/>
          <w:sz w:val="20"/>
          <w:lang w:val="en-US" w:eastAsia="zh-CN"/>
        </w:rPr>
        <w:t>ID</w:t>
      </w:r>
      <w:r w:rsidRPr="0051198A">
        <w:rPr>
          <w:rFonts w:ascii="Times New Roman" w:eastAsia="宋体" w:hAnsi="Times New Roman" w:cs="Times New Roman"/>
          <w:color w:val="000000" w:themeColor="text1"/>
          <w:sz w:val="20"/>
          <w:lang w:val="en-US" w:eastAsia="zh-CN"/>
        </w:rPr>
        <w:t xml:space="preserve"> is newly allocated by the Relay UE </w:t>
      </w:r>
      <w:r w:rsidRPr="0051198A">
        <w:rPr>
          <w:rFonts w:ascii="Times New Roman" w:eastAsia="宋体" w:hAnsi="Times New Roman" w:cs="Times New Roman" w:hint="eastAsia"/>
          <w:color w:val="000000" w:themeColor="text1"/>
          <w:sz w:val="20"/>
          <w:lang w:val="en-US" w:eastAsia="zh-CN"/>
        </w:rPr>
        <w:t>during</w:t>
      </w:r>
      <w:r w:rsidRPr="0051198A">
        <w:rPr>
          <w:rFonts w:ascii="Times New Roman" w:eastAsia="宋体" w:hAnsi="Times New Roman" w:cs="Times New Roman"/>
          <w:color w:val="000000" w:themeColor="text1"/>
          <w:sz w:val="20"/>
          <w:lang w:val="en-US" w:eastAsia="zh-CN"/>
        </w:rPr>
        <w:t xml:space="preserve"> the </w:t>
      </w:r>
      <w:r w:rsidRPr="0051198A">
        <w:rPr>
          <w:rFonts w:ascii="Times New Roman" w:eastAsia="宋体" w:hAnsi="Times New Roman" w:cs="Times New Roman" w:hint="eastAsia"/>
          <w:color w:val="000000" w:themeColor="text1"/>
          <w:sz w:val="20"/>
          <w:lang w:val="en-US" w:eastAsia="zh-CN"/>
        </w:rPr>
        <w:t>R</w:t>
      </w:r>
      <w:r w:rsidRPr="0051198A">
        <w:rPr>
          <w:rFonts w:ascii="Times New Roman" w:eastAsia="宋体" w:hAnsi="Times New Roman" w:cs="Times New Roman"/>
          <w:color w:val="000000" w:themeColor="text1"/>
          <w:sz w:val="20"/>
          <w:lang w:val="en-US" w:eastAsia="zh-CN"/>
        </w:rPr>
        <w:t>RC connection setup procedure and will become obsolete when the connection releases. This local ID i</w:t>
      </w:r>
      <w:r w:rsidRPr="0051198A">
        <w:rPr>
          <w:rFonts w:ascii="Times New Roman" w:eastAsia="宋体" w:hAnsi="Times New Roman" w:cs="Times New Roman" w:hint="eastAsia"/>
          <w:color w:val="000000" w:themeColor="text1"/>
          <w:sz w:val="20"/>
          <w:lang w:val="en-US" w:eastAsia="zh-CN"/>
        </w:rPr>
        <w:t>s</w:t>
      </w:r>
      <w:r w:rsidRPr="0051198A">
        <w:rPr>
          <w:rFonts w:ascii="Times New Roman" w:eastAsia="宋体" w:hAnsi="Times New Roman" w:cs="Times New Roman"/>
          <w:color w:val="000000" w:themeColor="text1"/>
          <w:sz w:val="20"/>
          <w:lang w:val="en-US" w:eastAsia="zh-CN"/>
        </w:rPr>
        <w:t xml:space="preserve"> temporary, like the temporary ID C-RNTI </w:t>
      </w:r>
      <w:r w:rsidRPr="0051198A">
        <w:rPr>
          <w:rFonts w:ascii="Times New Roman" w:eastAsia="宋体" w:hAnsi="Times New Roman" w:cs="Times New Roman" w:hint="eastAsia"/>
          <w:color w:val="000000" w:themeColor="text1"/>
          <w:sz w:val="20"/>
          <w:lang w:val="en-US" w:eastAsia="zh-CN"/>
        </w:rPr>
        <w:t>assigned</w:t>
      </w:r>
      <w:r w:rsidRPr="0051198A">
        <w:rPr>
          <w:rFonts w:ascii="Times New Roman" w:eastAsia="宋体" w:hAnsi="Times New Roman" w:cs="Times New Roman"/>
          <w:color w:val="000000" w:themeColor="text1"/>
          <w:sz w:val="20"/>
          <w:lang w:val="en-US" w:eastAsia="zh-CN"/>
        </w:rPr>
        <w:t xml:space="preserve"> by the base </w:t>
      </w:r>
      <w:r w:rsidRPr="0051198A">
        <w:rPr>
          <w:rFonts w:ascii="Times New Roman" w:eastAsia="宋体" w:hAnsi="Times New Roman" w:cs="Times New Roman" w:hint="eastAsia"/>
          <w:color w:val="000000" w:themeColor="text1"/>
          <w:sz w:val="20"/>
          <w:lang w:val="en-US" w:eastAsia="zh-CN"/>
        </w:rPr>
        <w:t>station</w:t>
      </w:r>
      <w:r w:rsidRPr="0051198A">
        <w:rPr>
          <w:rFonts w:ascii="Times New Roman" w:eastAsia="宋体" w:hAnsi="Times New Roman" w:cs="Times New Roman"/>
          <w:color w:val="000000" w:themeColor="text1"/>
          <w:sz w:val="20"/>
          <w:lang w:val="en-US" w:eastAsia="zh-CN"/>
        </w:rPr>
        <w:t xml:space="preserve">. The local </w:t>
      </w:r>
      <w:r w:rsidRPr="0051198A">
        <w:rPr>
          <w:rFonts w:ascii="Times New Roman" w:eastAsia="宋体" w:hAnsi="Times New Roman" w:cs="Times New Roman" w:hint="eastAsia"/>
          <w:color w:val="000000" w:themeColor="text1"/>
          <w:sz w:val="20"/>
          <w:lang w:val="en-US" w:eastAsia="zh-CN"/>
        </w:rPr>
        <w:t>ID</w:t>
      </w:r>
      <w:r w:rsidRPr="0051198A">
        <w:rPr>
          <w:rFonts w:ascii="Times New Roman" w:eastAsia="宋体" w:hAnsi="Times New Roman" w:cs="Times New Roman"/>
          <w:color w:val="000000" w:themeColor="text1"/>
          <w:sz w:val="20"/>
          <w:lang w:val="en-US" w:eastAsia="zh-CN"/>
        </w:rPr>
        <w:t xml:space="preserve"> allocation method is up to </w:t>
      </w:r>
      <w:r w:rsidRPr="0051198A">
        <w:rPr>
          <w:rFonts w:ascii="Times New Roman" w:eastAsia="宋体" w:hAnsi="Times New Roman" w:cs="Times New Roman" w:hint="eastAsia"/>
          <w:color w:val="000000" w:themeColor="text1"/>
          <w:sz w:val="20"/>
          <w:lang w:val="en-US" w:eastAsia="zh-CN"/>
        </w:rPr>
        <w:t>UE</w:t>
      </w:r>
      <w:r w:rsidRPr="0051198A">
        <w:rPr>
          <w:rFonts w:ascii="Times New Roman" w:eastAsia="宋体" w:hAnsi="Times New Roman" w:cs="Times New Roman"/>
          <w:color w:val="000000" w:themeColor="text1"/>
          <w:sz w:val="20"/>
          <w:lang w:val="en-US" w:eastAsia="zh-CN"/>
        </w:rPr>
        <w:t xml:space="preserve"> implementation, which can guarantee as much as possible that the newly assigned </w:t>
      </w:r>
      <w:r w:rsidRPr="0051198A">
        <w:rPr>
          <w:rFonts w:ascii="Times New Roman" w:eastAsia="宋体" w:hAnsi="Times New Roman" w:cs="Times New Roman" w:hint="eastAsia"/>
          <w:color w:val="000000" w:themeColor="text1"/>
          <w:sz w:val="20"/>
          <w:lang w:val="en-US" w:eastAsia="zh-CN"/>
        </w:rPr>
        <w:t>local</w:t>
      </w:r>
      <w:r w:rsidRPr="0051198A">
        <w:rPr>
          <w:rFonts w:ascii="Times New Roman" w:eastAsia="宋体" w:hAnsi="Times New Roman" w:cs="Times New Roman"/>
          <w:color w:val="000000" w:themeColor="text1"/>
          <w:sz w:val="20"/>
          <w:lang w:val="en-US" w:eastAsia="zh-CN"/>
        </w:rPr>
        <w:t xml:space="preserve"> ID </w:t>
      </w:r>
      <w:r w:rsidRPr="0051198A">
        <w:rPr>
          <w:rFonts w:ascii="Times New Roman" w:eastAsia="宋体" w:hAnsi="Times New Roman" w:cs="Times New Roman" w:hint="eastAsia"/>
          <w:color w:val="000000" w:themeColor="text1"/>
          <w:sz w:val="20"/>
          <w:lang w:val="en-US" w:eastAsia="zh-CN"/>
        </w:rPr>
        <w:t>is</w:t>
      </w:r>
      <w:r w:rsidRPr="0051198A">
        <w:rPr>
          <w:rFonts w:ascii="Times New Roman" w:eastAsia="宋体" w:hAnsi="Times New Roman" w:cs="Times New Roman"/>
          <w:color w:val="000000" w:themeColor="text1"/>
          <w:sz w:val="20"/>
          <w:lang w:val="en-US" w:eastAsia="zh-CN"/>
        </w:rPr>
        <w:t xml:space="preserve"> different from the previous one. Besides, </w:t>
      </w:r>
      <w:r w:rsidRPr="0051198A">
        <w:rPr>
          <w:rFonts w:ascii="Times New Roman" w:eastAsia="宋体" w:hAnsi="Times New Roman" w:cs="Times New Roman" w:hint="eastAsia"/>
          <w:color w:val="000000" w:themeColor="text1"/>
          <w:sz w:val="20"/>
          <w:lang w:val="en-US" w:eastAsia="zh-CN"/>
        </w:rPr>
        <w:t>local</w:t>
      </w:r>
      <w:r w:rsidRPr="0051198A">
        <w:rPr>
          <w:rFonts w:ascii="Times New Roman" w:eastAsia="宋体" w:hAnsi="Times New Roman" w:cs="Times New Roman"/>
          <w:color w:val="000000" w:themeColor="text1"/>
          <w:sz w:val="20"/>
          <w:lang w:val="en-US" w:eastAsia="zh-CN"/>
        </w:rPr>
        <w:t xml:space="preserve"> ID is just </w:t>
      </w:r>
      <w:r w:rsidRPr="0051198A">
        <w:rPr>
          <w:rFonts w:ascii="Times New Roman" w:eastAsia="宋体" w:hAnsi="Times New Roman" w:cs="Times New Roman" w:hint="eastAsia"/>
          <w:color w:val="000000" w:themeColor="text1"/>
          <w:sz w:val="20"/>
          <w:lang w:val="en-US" w:eastAsia="zh-CN"/>
        </w:rPr>
        <w:t>used</w:t>
      </w:r>
      <w:r w:rsidRPr="0051198A">
        <w:rPr>
          <w:rFonts w:ascii="Times New Roman" w:eastAsia="宋体" w:hAnsi="Times New Roman" w:cs="Times New Roman"/>
          <w:color w:val="000000" w:themeColor="text1"/>
          <w:sz w:val="20"/>
          <w:lang w:val="en-US" w:eastAsia="zh-CN"/>
        </w:rPr>
        <w:t xml:space="preserve"> by the Relay UE </w:t>
      </w:r>
      <w:r w:rsidRPr="0051198A">
        <w:rPr>
          <w:rFonts w:ascii="Times New Roman" w:eastAsia="宋体" w:hAnsi="Times New Roman" w:cs="Times New Roman" w:hint="eastAsia"/>
          <w:color w:val="000000" w:themeColor="text1"/>
          <w:sz w:val="20"/>
          <w:lang w:val="en-US" w:eastAsia="zh-CN"/>
        </w:rPr>
        <w:t>a</w:t>
      </w:r>
      <w:r w:rsidRPr="0051198A">
        <w:rPr>
          <w:rFonts w:ascii="Times New Roman" w:eastAsia="宋体" w:hAnsi="Times New Roman" w:cs="Times New Roman"/>
          <w:color w:val="000000" w:themeColor="text1"/>
          <w:sz w:val="20"/>
          <w:lang w:val="en-US" w:eastAsia="zh-CN"/>
        </w:rPr>
        <w:t xml:space="preserve">nd the gNB </w:t>
      </w:r>
      <w:r w:rsidRPr="0051198A">
        <w:rPr>
          <w:rFonts w:ascii="Times New Roman" w:eastAsia="宋体" w:hAnsi="Times New Roman" w:cs="Times New Roman" w:hint="eastAsia"/>
          <w:color w:val="000000" w:themeColor="text1"/>
          <w:sz w:val="20"/>
          <w:lang w:val="en-US" w:eastAsia="zh-CN"/>
        </w:rPr>
        <w:t>t</w:t>
      </w:r>
      <w:r w:rsidRPr="0051198A">
        <w:rPr>
          <w:rFonts w:ascii="Times New Roman" w:eastAsia="宋体" w:hAnsi="Times New Roman" w:cs="Times New Roman"/>
          <w:color w:val="000000" w:themeColor="text1"/>
          <w:sz w:val="20"/>
          <w:lang w:val="en-US" w:eastAsia="zh-CN"/>
        </w:rPr>
        <w:t xml:space="preserve">o differentiate different Remote UEs’ </w:t>
      </w:r>
      <w:r w:rsidRPr="0051198A">
        <w:rPr>
          <w:rFonts w:ascii="Times New Roman" w:eastAsia="宋体" w:hAnsi="Times New Roman" w:cs="Times New Roman" w:hint="eastAsia"/>
          <w:color w:val="000000" w:themeColor="text1"/>
          <w:sz w:val="20"/>
          <w:lang w:val="en-US" w:eastAsia="zh-CN"/>
        </w:rPr>
        <w:t>traffic</w:t>
      </w:r>
      <w:r w:rsidRPr="0051198A">
        <w:rPr>
          <w:rFonts w:ascii="Times New Roman" w:eastAsia="宋体" w:hAnsi="Times New Roman" w:cs="Times New Roman"/>
          <w:color w:val="000000" w:themeColor="text1"/>
          <w:sz w:val="20"/>
          <w:lang w:val="en-US" w:eastAsia="zh-CN"/>
        </w:rPr>
        <w:t xml:space="preserve"> and not used for any other </w:t>
      </w:r>
      <w:r w:rsidRPr="0051198A">
        <w:rPr>
          <w:rFonts w:ascii="Times New Roman" w:eastAsia="宋体" w:hAnsi="Times New Roman" w:cs="Times New Roman" w:hint="eastAsia"/>
          <w:color w:val="000000" w:themeColor="text1"/>
          <w:sz w:val="20"/>
          <w:lang w:val="en-US" w:eastAsia="zh-CN"/>
        </w:rPr>
        <w:t>communication</w:t>
      </w:r>
      <w:r w:rsidRPr="0051198A">
        <w:rPr>
          <w:rFonts w:ascii="Times New Roman" w:eastAsia="宋体" w:hAnsi="Times New Roman" w:cs="Times New Roman"/>
          <w:color w:val="000000" w:themeColor="text1"/>
          <w:sz w:val="20"/>
          <w:lang w:val="en-US" w:eastAsia="zh-CN"/>
        </w:rPr>
        <w:t xml:space="preserve"> </w:t>
      </w:r>
      <w:r w:rsidRPr="0051198A">
        <w:rPr>
          <w:rFonts w:ascii="Times New Roman" w:eastAsia="宋体" w:hAnsi="Times New Roman" w:cs="Times New Roman" w:hint="eastAsia"/>
          <w:color w:val="000000" w:themeColor="text1"/>
          <w:sz w:val="20"/>
          <w:lang w:val="en-US" w:eastAsia="zh-CN"/>
        </w:rPr>
        <w:t>task</w:t>
      </w:r>
      <w:r w:rsidRPr="0051198A">
        <w:rPr>
          <w:rFonts w:ascii="Times New Roman" w:eastAsia="宋体" w:hAnsi="Times New Roman" w:cs="Times New Roman"/>
          <w:color w:val="000000" w:themeColor="text1"/>
          <w:sz w:val="20"/>
          <w:lang w:val="en-US" w:eastAsia="zh-CN"/>
        </w:rPr>
        <w:t>s.</w:t>
      </w:r>
    </w:p>
    <w:p w14:paraId="6CF43DAF" w14:textId="21726161" w:rsidR="0051198A" w:rsidRPr="0051198A" w:rsidRDefault="0051198A" w:rsidP="0051198A">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sidR="00FA01F4">
        <w:rPr>
          <w:rFonts w:ascii="Times New Roman" w:eastAsia="宋体" w:hAnsi="Times New Roman" w:cs="Times New Roman"/>
          <w:b/>
          <w:color w:val="000000" w:themeColor="text1"/>
          <w:sz w:val="20"/>
          <w:lang w:val="en-US" w:eastAsia="zh-CN"/>
        </w:rPr>
        <w:t>18</w:t>
      </w:r>
      <w:r w:rsidRPr="0051198A">
        <w:rPr>
          <w:rFonts w:ascii="Times New Roman" w:eastAsia="宋体" w:hAnsi="Times New Roman" w:cs="Times New Roman" w:hint="eastAsia"/>
          <w:b/>
          <w:color w:val="000000" w:themeColor="text1"/>
          <w:sz w:val="20"/>
          <w:lang w:val="en-US" w:eastAsia="zh-CN"/>
        </w:rPr>
        <w:t>：</w:t>
      </w:r>
      <w:r w:rsidRPr="0051198A">
        <w:rPr>
          <w:rFonts w:ascii="Times New Roman" w:eastAsia="宋体" w:hAnsi="Times New Roman" w:cs="Times New Roman"/>
          <w:b/>
          <w:color w:val="000000" w:themeColor="text1"/>
          <w:sz w:val="20"/>
          <w:lang w:val="en-US" w:eastAsia="zh-CN"/>
        </w:rPr>
        <w:t>The lifetime of Remote UE’s local ID is during Remote UE’s RRC state, from R2 perspective.</w:t>
      </w:r>
    </w:p>
    <w:p w14:paraId="70EF5908"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 xml:space="preserve">So far, we do not see any serious security issue. To confirm this, we can send LS to check </w:t>
      </w:r>
      <w:r w:rsidRPr="0051198A">
        <w:rPr>
          <w:rFonts w:ascii="Times New Roman" w:eastAsia="宋体" w:hAnsi="Times New Roman" w:cs="Times New Roman" w:hint="eastAsia"/>
          <w:color w:val="000000" w:themeColor="text1"/>
          <w:sz w:val="20"/>
          <w:lang w:val="en-US" w:eastAsia="zh-CN"/>
        </w:rPr>
        <w:t>whether</w:t>
      </w:r>
      <w:r w:rsidRPr="0051198A">
        <w:rPr>
          <w:rFonts w:ascii="Times New Roman" w:eastAsia="宋体" w:hAnsi="Times New Roman" w:cs="Times New Roman"/>
          <w:color w:val="000000" w:themeColor="text1"/>
          <w:sz w:val="20"/>
          <w:lang w:val="en-US" w:eastAsia="zh-CN"/>
        </w:rPr>
        <w:t xml:space="preserve"> it is feasible to use local remote UE ID from security perspective. Otherwise, SA3 </w:t>
      </w:r>
      <w:r w:rsidRPr="0051198A">
        <w:rPr>
          <w:rFonts w:ascii="Times New Roman" w:eastAsia="宋体" w:hAnsi="Times New Roman" w:cs="Times New Roman" w:hint="eastAsia"/>
          <w:color w:val="000000" w:themeColor="text1"/>
          <w:sz w:val="20"/>
          <w:lang w:val="en-US" w:eastAsia="zh-CN"/>
        </w:rPr>
        <w:t>should</w:t>
      </w:r>
      <w:r w:rsidRPr="0051198A">
        <w:rPr>
          <w:rFonts w:ascii="Times New Roman" w:eastAsia="宋体" w:hAnsi="Times New Roman" w:cs="Times New Roman"/>
          <w:color w:val="000000" w:themeColor="text1"/>
          <w:sz w:val="20"/>
          <w:lang w:val="en-US" w:eastAsia="zh-CN"/>
        </w:rPr>
        <w:t xml:space="preserve"> address the security related issue, if any.</w:t>
      </w:r>
      <w:r w:rsidRPr="0051198A">
        <w:rPr>
          <w:rFonts w:ascii="Times New Roman" w:eastAsia="宋体" w:hAnsi="Times New Roman" w:cs="Times New Roman" w:hint="eastAsia"/>
          <w:color w:val="000000" w:themeColor="text1"/>
          <w:sz w:val="20"/>
          <w:lang w:val="en-US" w:eastAsia="zh-CN"/>
        </w:rPr>
        <w:t xml:space="preserve"> </w:t>
      </w:r>
    </w:p>
    <w:p w14:paraId="29378EDB" w14:textId="3C0E7BAA" w:rsidR="0051198A" w:rsidRPr="0051198A" w:rsidRDefault="0051198A" w:rsidP="0051198A">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sidR="00FA01F4">
        <w:rPr>
          <w:rFonts w:ascii="Times New Roman" w:eastAsia="宋体" w:hAnsi="Times New Roman" w:cs="Times New Roman"/>
          <w:b/>
          <w:color w:val="000000" w:themeColor="text1"/>
          <w:sz w:val="20"/>
          <w:lang w:val="en-US" w:eastAsia="zh-CN"/>
        </w:rPr>
        <w:t>19</w:t>
      </w:r>
      <w:r w:rsidRPr="0051198A">
        <w:rPr>
          <w:rFonts w:ascii="Times New Roman" w:eastAsia="宋体" w:hAnsi="Times New Roman" w:cs="Times New Roman"/>
          <w:b/>
          <w:color w:val="000000" w:themeColor="text1"/>
          <w:sz w:val="20"/>
          <w:lang w:val="en-US" w:eastAsia="zh-CN"/>
        </w:rPr>
        <w:t xml:space="preserve">: Send </w:t>
      </w:r>
      <w:r w:rsidRPr="0051198A">
        <w:rPr>
          <w:rFonts w:ascii="Times New Roman" w:eastAsia="宋体" w:hAnsi="Times New Roman" w:cs="Times New Roman" w:hint="eastAsia"/>
          <w:b/>
          <w:color w:val="000000" w:themeColor="text1"/>
          <w:sz w:val="20"/>
          <w:lang w:val="en-US" w:eastAsia="zh-CN"/>
        </w:rPr>
        <w:t>LS</w:t>
      </w:r>
      <w:r w:rsidRPr="0051198A">
        <w:rPr>
          <w:rFonts w:ascii="Times New Roman" w:eastAsia="宋体" w:hAnsi="Times New Roman" w:cs="Times New Roman"/>
          <w:b/>
          <w:color w:val="000000" w:themeColor="text1"/>
          <w:sz w:val="20"/>
          <w:lang w:val="en-US" w:eastAsia="zh-CN"/>
        </w:rPr>
        <w:t xml:space="preserve"> to request SA3 feedback if it is feasible to use local remote UE ID from security perspective. Otherwise, SA3 </w:t>
      </w:r>
      <w:r w:rsidRPr="0051198A">
        <w:rPr>
          <w:rFonts w:ascii="Times New Roman" w:eastAsia="宋体" w:hAnsi="Times New Roman" w:cs="Times New Roman" w:hint="eastAsia"/>
          <w:b/>
          <w:color w:val="000000" w:themeColor="text1"/>
          <w:sz w:val="20"/>
          <w:lang w:val="en-US" w:eastAsia="zh-CN"/>
        </w:rPr>
        <w:t>should</w:t>
      </w:r>
      <w:r w:rsidRPr="0051198A">
        <w:rPr>
          <w:rFonts w:ascii="Times New Roman" w:eastAsia="宋体" w:hAnsi="Times New Roman" w:cs="Times New Roman"/>
          <w:b/>
          <w:color w:val="000000" w:themeColor="text1"/>
          <w:sz w:val="20"/>
          <w:lang w:val="en-US" w:eastAsia="zh-CN"/>
        </w:rPr>
        <w:t xml:space="preserve"> address the security related issue, if any.</w:t>
      </w:r>
    </w:p>
    <w:p w14:paraId="53702047" w14:textId="77777777" w:rsidR="0051198A" w:rsidRPr="0051198A" w:rsidRDefault="0051198A" w:rsidP="0051198A">
      <w:pPr>
        <w:keepNext/>
        <w:keepLines/>
        <w:numPr>
          <w:ilvl w:val="0"/>
          <w:numId w:val="19"/>
        </w:numPr>
        <w:spacing w:before="120" w:after="120"/>
        <w:outlineLvl w:val="4"/>
        <w:rPr>
          <w:rFonts w:ascii="Arial" w:eastAsia="宋体" w:hAnsi="Arial" w:cs="Times New Roman"/>
          <w:lang w:val="en-US" w:eastAsia="fi-FI"/>
        </w:rPr>
      </w:pPr>
      <w:r w:rsidRPr="0051198A">
        <w:rPr>
          <w:rFonts w:ascii="Arial" w:eastAsia="宋体" w:hAnsi="Arial" w:cs="Times New Roman"/>
          <w:lang w:val="en-US" w:eastAsia="fi-FI"/>
        </w:rPr>
        <w:t>Data routing process</w:t>
      </w:r>
    </w:p>
    <w:p w14:paraId="0F9330E4" w14:textId="77777777" w:rsidR="0051198A" w:rsidRPr="0051198A" w:rsidRDefault="0051198A" w:rsidP="0051198A">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hint="eastAsia"/>
          <w:sz w:val="20"/>
          <w:lang w:val="en-US" w:eastAsia="zh-CN"/>
        </w:rPr>
        <w:t>Next</w:t>
      </w:r>
      <w:r w:rsidRPr="0051198A">
        <w:rPr>
          <w:rFonts w:ascii="Times New Roman" w:eastAsia="宋体" w:hAnsi="Times New Roman" w:cs="Times New Roman"/>
          <w:sz w:val="20"/>
          <w:lang w:val="en-US" w:eastAsia="zh-CN"/>
        </w:rPr>
        <w:t xml:space="preserve">, we illustrate the routing mechanism based on the local identifier via the example in Figure 1, i.e., two Remote UEs (i.e., Remote UE1 or Remote UE2) </w:t>
      </w:r>
      <w:r w:rsidRPr="0051198A">
        <w:rPr>
          <w:rFonts w:ascii="Times New Roman" w:eastAsia="宋体" w:hAnsi="Times New Roman" w:cs="Times New Roman" w:hint="eastAsia"/>
          <w:sz w:val="20"/>
          <w:lang w:val="en-US" w:eastAsia="zh-CN"/>
        </w:rPr>
        <w:t>connect</w:t>
      </w:r>
      <w:r w:rsidRPr="0051198A">
        <w:rPr>
          <w:rFonts w:ascii="Times New Roman" w:eastAsia="宋体" w:hAnsi="Times New Roman" w:cs="Times New Roman"/>
          <w:sz w:val="20"/>
          <w:lang w:val="en-US" w:eastAsia="zh-CN"/>
        </w:rPr>
        <w:t xml:space="preserve"> to </w:t>
      </w:r>
      <w:r w:rsidRPr="0051198A">
        <w:rPr>
          <w:rFonts w:ascii="Times New Roman" w:eastAsia="宋体" w:hAnsi="Times New Roman" w:cs="Times New Roman" w:hint="eastAsia"/>
          <w:sz w:val="20"/>
          <w:lang w:val="en-US" w:eastAsia="zh-CN"/>
        </w:rPr>
        <w:t>t</w:t>
      </w:r>
      <w:r w:rsidRPr="0051198A">
        <w:rPr>
          <w:rFonts w:ascii="Times New Roman" w:eastAsia="宋体" w:hAnsi="Times New Roman" w:cs="Times New Roman"/>
          <w:sz w:val="20"/>
          <w:lang w:val="en-US" w:eastAsia="zh-CN"/>
        </w:rPr>
        <w:t xml:space="preserve">he gNB </w:t>
      </w:r>
      <w:r w:rsidRPr="0051198A">
        <w:rPr>
          <w:rFonts w:ascii="Times New Roman" w:eastAsia="宋体" w:hAnsi="Times New Roman" w:cs="Times New Roman" w:hint="eastAsia"/>
          <w:sz w:val="20"/>
          <w:lang w:val="en-US" w:eastAsia="zh-CN"/>
        </w:rPr>
        <w:t>via</w:t>
      </w:r>
      <w:r w:rsidRPr="0051198A">
        <w:rPr>
          <w:rFonts w:ascii="Times New Roman" w:eastAsia="宋体" w:hAnsi="Times New Roman" w:cs="Times New Roman"/>
          <w:sz w:val="20"/>
          <w:lang w:val="en-US" w:eastAsia="zh-CN"/>
        </w:rPr>
        <w:t xml:space="preserve"> a same L2 </w:t>
      </w:r>
      <w:r w:rsidRPr="0051198A">
        <w:rPr>
          <w:rFonts w:ascii="Times New Roman" w:eastAsia="宋体" w:hAnsi="Times New Roman" w:cs="Times New Roman" w:hint="eastAsia"/>
          <w:sz w:val="20"/>
          <w:lang w:val="en-US" w:eastAsia="zh-CN"/>
        </w:rPr>
        <w:t>Relay</w:t>
      </w:r>
      <w:r w:rsidRPr="0051198A">
        <w:rPr>
          <w:rFonts w:ascii="Times New Roman" w:eastAsia="宋体" w:hAnsi="Times New Roman" w:cs="Times New Roman"/>
          <w:sz w:val="20"/>
          <w:lang w:val="en-US" w:eastAsia="zh-CN"/>
        </w:rPr>
        <w:t xml:space="preserve"> </w:t>
      </w:r>
      <w:r w:rsidRPr="0051198A">
        <w:rPr>
          <w:rFonts w:ascii="Times New Roman" w:eastAsia="宋体" w:hAnsi="Times New Roman" w:cs="Times New Roman" w:hint="eastAsia"/>
          <w:sz w:val="20"/>
          <w:lang w:val="en-US" w:eastAsia="zh-CN"/>
        </w:rPr>
        <w:t>UE</w:t>
      </w:r>
      <w:r w:rsidRPr="0051198A">
        <w:rPr>
          <w:rFonts w:ascii="Times New Roman" w:eastAsia="宋体" w:hAnsi="Times New Roman" w:cs="Times New Roman"/>
          <w:sz w:val="20"/>
          <w:lang w:val="en-US" w:eastAsia="zh-CN"/>
        </w:rPr>
        <w:t xml:space="preserve">. </w:t>
      </w:r>
    </w:p>
    <w:p w14:paraId="1CC7604A" w14:textId="77777777" w:rsidR="0051198A" w:rsidRPr="0051198A" w:rsidRDefault="0051198A" w:rsidP="0051198A">
      <w:pPr>
        <w:overflowPunct w:val="0"/>
        <w:autoSpaceDE w:val="0"/>
        <w:autoSpaceDN w:val="0"/>
        <w:adjustRightInd w:val="0"/>
        <w:spacing w:after="120"/>
        <w:jc w:val="center"/>
        <w:textAlignment w:val="baseline"/>
        <w:rPr>
          <w:lang w:eastAsia="zh-CN"/>
        </w:rPr>
      </w:pPr>
      <w:r w:rsidRPr="0051198A">
        <w:rPr>
          <w:noProof/>
          <w:lang w:val="en-US" w:eastAsia="zh-CN"/>
        </w:rPr>
        <w:drawing>
          <wp:inline distT="0" distB="0" distL="0" distR="0" wp14:anchorId="729640D9" wp14:editId="0942AA70">
            <wp:extent cx="4988239" cy="1942199"/>
            <wp:effectExtent l="0" t="0" r="317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44234" cy="1964001"/>
                    </a:xfrm>
                    <a:prstGeom prst="rect">
                      <a:avLst/>
                    </a:prstGeom>
                  </pic:spPr>
                </pic:pic>
              </a:graphicData>
            </a:graphic>
          </wp:inline>
        </w:drawing>
      </w:r>
    </w:p>
    <w:p w14:paraId="27C5B8F9" w14:textId="77777777" w:rsidR="0051198A" w:rsidRPr="0051198A" w:rsidRDefault="0051198A" w:rsidP="0051198A">
      <w:pPr>
        <w:keepLines/>
        <w:spacing w:after="240"/>
        <w:jc w:val="center"/>
        <w:rPr>
          <w:rFonts w:ascii="Times New Roman" w:eastAsia="宋体" w:hAnsi="Times New Roman" w:cs="Times New Roman"/>
          <w:b/>
          <w:color w:val="000000" w:themeColor="text1"/>
          <w:sz w:val="21"/>
          <w:szCs w:val="21"/>
          <w:lang w:val="en-US" w:eastAsia="zh-CN"/>
        </w:rPr>
      </w:pPr>
      <w:r w:rsidRPr="0051198A">
        <w:rPr>
          <w:rFonts w:ascii="Times New Roman" w:eastAsia="宋体" w:hAnsi="Times New Roman" w:cs="Times New Roman"/>
          <w:b/>
          <w:color w:val="000000" w:themeColor="text1"/>
          <w:sz w:val="21"/>
          <w:szCs w:val="21"/>
          <w:lang w:val="en-US" w:eastAsia="zh-CN"/>
        </w:rPr>
        <w:t>Figure 1: Illustration for data routing between Remote UE and gNB via Relay UE</w:t>
      </w:r>
    </w:p>
    <w:p w14:paraId="6755E3E0" w14:textId="77777777" w:rsidR="0051198A" w:rsidRPr="0051198A" w:rsidRDefault="0051198A" w:rsidP="0051198A">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hint="eastAsia"/>
          <w:sz w:val="20"/>
          <w:lang w:val="en-US" w:eastAsia="zh-CN"/>
        </w:rPr>
        <w:t>F</w:t>
      </w:r>
      <w:r w:rsidRPr="0051198A">
        <w:rPr>
          <w:rFonts w:ascii="Times New Roman" w:eastAsia="宋体" w:hAnsi="Times New Roman" w:cs="Times New Roman"/>
          <w:sz w:val="20"/>
          <w:lang w:val="en-US" w:eastAsia="zh-CN"/>
        </w:rPr>
        <w:t>or the uplink, the routing process can be divided into two steps</w:t>
      </w:r>
      <w:r w:rsidRPr="0051198A">
        <w:rPr>
          <w:rFonts w:ascii="Times New Roman" w:eastAsia="宋体" w:hAnsi="Times New Roman" w:cs="Times New Roman" w:hint="eastAsia"/>
          <w:sz w:val="20"/>
          <w:lang w:val="en-US" w:eastAsia="zh-CN"/>
        </w:rPr>
        <w:t>.</w:t>
      </w:r>
      <w:r w:rsidRPr="0051198A">
        <w:rPr>
          <w:rFonts w:ascii="Times New Roman" w:eastAsia="宋体" w:hAnsi="Times New Roman" w:cs="Times New Roman"/>
          <w:sz w:val="20"/>
          <w:lang w:val="en-US" w:eastAsia="zh-CN"/>
        </w:rPr>
        <w:t xml:space="preserve"> </w:t>
      </w:r>
    </w:p>
    <w:p w14:paraId="6513E3C9" w14:textId="77777777" w:rsidR="0051198A" w:rsidRPr="0051198A" w:rsidRDefault="0051198A" w:rsidP="0051198A">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Step 1. The Relay UE knows which UE the PC5 connection is associated with.</w:t>
      </w:r>
    </w:p>
    <w:p w14:paraId="471686F0" w14:textId="77777777" w:rsidR="0051198A" w:rsidRPr="0051198A" w:rsidRDefault="0051198A" w:rsidP="0051198A">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 xml:space="preserve">The Relay UE receives uplink </w:t>
      </w:r>
      <w:r w:rsidRPr="0051198A">
        <w:rPr>
          <w:rFonts w:ascii="Times New Roman" w:eastAsia="宋体" w:hAnsi="Times New Roman" w:cs="Times New Roman" w:hint="eastAsia"/>
          <w:sz w:val="20"/>
          <w:lang w:val="en-US" w:eastAsia="zh-CN"/>
        </w:rPr>
        <w:t>RLC</w:t>
      </w:r>
      <w:r w:rsidRPr="0051198A">
        <w:rPr>
          <w:rFonts w:ascii="Times New Roman" w:eastAsia="宋体" w:hAnsi="Times New Roman" w:cs="Times New Roman"/>
          <w:sz w:val="20"/>
          <w:lang w:val="en-US" w:eastAsia="zh-CN"/>
        </w:rPr>
        <w:t xml:space="preserve"> SDUs via the PC5 connections from the Remote UEs. Based on the </w:t>
      </w:r>
      <w:r w:rsidRPr="0051198A">
        <w:rPr>
          <w:rFonts w:ascii="Times New Roman" w:eastAsia="宋体" w:hAnsi="Times New Roman" w:cs="Times New Roman" w:hint="eastAsia"/>
          <w:sz w:val="20"/>
          <w:lang w:val="en-US" w:eastAsia="zh-CN"/>
        </w:rPr>
        <w:t>mapping</w:t>
      </w:r>
      <w:r w:rsidRPr="0051198A">
        <w:rPr>
          <w:rFonts w:ascii="Times New Roman" w:eastAsia="宋体" w:hAnsi="Times New Roman" w:cs="Times New Roman"/>
          <w:sz w:val="20"/>
          <w:lang w:val="en-US" w:eastAsia="zh-CN"/>
        </w:rPr>
        <w:t xml:space="preserve"> relation between PC5 connections and Remote UE local IDs, the Relay UE adds the associated local identifiers in the </w:t>
      </w:r>
      <w:r w:rsidRPr="0051198A">
        <w:rPr>
          <w:rFonts w:ascii="Times New Roman" w:eastAsia="宋体" w:hAnsi="Times New Roman" w:cs="Times New Roman" w:hint="eastAsia"/>
          <w:sz w:val="20"/>
          <w:lang w:val="en-US" w:eastAsia="zh-CN"/>
        </w:rPr>
        <w:t>a</w:t>
      </w:r>
      <w:r w:rsidRPr="0051198A">
        <w:rPr>
          <w:rFonts w:ascii="Times New Roman" w:eastAsia="宋体" w:hAnsi="Times New Roman" w:cs="Times New Roman"/>
          <w:sz w:val="20"/>
          <w:lang w:val="en-US" w:eastAsia="zh-CN"/>
        </w:rPr>
        <w:t xml:space="preserve">daptation layer headers of the received </w:t>
      </w:r>
      <w:r w:rsidRPr="0051198A">
        <w:rPr>
          <w:rFonts w:ascii="Times New Roman" w:eastAsia="宋体" w:hAnsi="Times New Roman" w:cs="Times New Roman" w:hint="eastAsia"/>
          <w:sz w:val="20"/>
          <w:lang w:val="en-US" w:eastAsia="zh-CN"/>
        </w:rPr>
        <w:t>RLC</w:t>
      </w:r>
      <w:r w:rsidRPr="0051198A">
        <w:rPr>
          <w:rFonts w:ascii="Times New Roman" w:eastAsia="宋体" w:hAnsi="Times New Roman" w:cs="Times New Roman"/>
          <w:sz w:val="20"/>
          <w:lang w:val="en-US" w:eastAsia="zh-CN"/>
        </w:rPr>
        <w:t xml:space="preserve"> SDUs, as shown in Table 2.1. </w:t>
      </w:r>
    </w:p>
    <w:p w14:paraId="464374C3" w14:textId="77777777" w:rsidR="0051198A" w:rsidRPr="0051198A" w:rsidRDefault="0051198A" w:rsidP="0051198A">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Step 2. When gNB receives the data, it determines which Remote UE the data belongs to.</w:t>
      </w:r>
    </w:p>
    <w:p w14:paraId="24E332EF" w14:textId="77777777" w:rsidR="0051198A" w:rsidRPr="0051198A" w:rsidRDefault="0051198A" w:rsidP="0051198A">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 xml:space="preserve">The Relay UE transmits the </w:t>
      </w:r>
      <w:r w:rsidRPr="0051198A">
        <w:rPr>
          <w:rFonts w:ascii="Times New Roman" w:eastAsia="宋体" w:hAnsi="Times New Roman" w:cs="Times New Roman" w:hint="eastAsia"/>
          <w:sz w:val="20"/>
          <w:lang w:val="en-US" w:eastAsia="zh-CN"/>
        </w:rPr>
        <w:t>RLC</w:t>
      </w:r>
      <w:r w:rsidRPr="0051198A">
        <w:rPr>
          <w:rFonts w:ascii="Times New Roman" w:eastAsia="宋体" w:hAnsi="Times New Roman" w:cs="Times New Roman"/>
          <w:sz w:val="20"/>
          <w:lang w:val="en-US" w:eastAsia="zh-CN"/>
        </w:rPr>
        <w:t xml:space="preserve"> SDUs together with adaptation layer header to </w:t>
      </w:r>
      <w:r w:rsidRPr="0051198A">
        <w:rPr>
          <w:rFonts w:ascii="Times New Roman" w:eastAsia="宋体" w:hAnsi="Times New Roman" w:cs="Times New Roman" w:hint="eastAsia"/>
          <w:sz w:val="20"/>
          <w:lang w:val="en-US" w:eastAsia="zh-CN"/>
        </w:rPr>
        <w:t>Uu</w:t>
      </w:r>
      <w:r w:rsidRPr="0051198A">
        <w:rPr>
          <w:rFonts w:ascii="Times New Roman" w:eastAsia="宋体" w:hAnsi="Times New Roman" w:cs="Times New Roman"/>
          <w:sz w:val="20"/>
          <w:lang w:val="en-US" w:eastAsia="zh-CN"/>
        </w:rPr>
        <w:t xml:space="preserve"> RLC channels. As the gNB knows the association between “Relay UE identification + local ID” and the specific Remote UE, it delivers the RLC SDUs to the destination Remote UE’s higher L2 entity </w:t>
      </w:r>
      <w:r w:rsidRPr="0051198A">
        <w:rPr>
          <w:rFonts w:ascii="Times New Roman" w:eastAsia="宋体" w:hAnsi="Times New Roman" w:cs="Times New Roman" w:hint="eastAsia"/>
          <w:sz w:val="20"/>
          <w:lang w:val="en-US" w:eastAsia="zh-CN"/>
        </w:rPr>
        <w:t>a</w:t>
      </w:r>
      <w:r w:rsidRPr="0051198A">
        <w:rPr>
          <w:rFonts w:ascii="Times New Roman" w:eastAsia="宋体" w:hAnsi="Times New Roman" w:cs="Times New Roman"/>
          <w:sz w:val="20"/>
          <w:lang w:val="en-US" w:eastAsia="zh-CN"/>
        </w:rPr>
        <w:t xml:space="preserve">ccording to the local identifier in the adaptation layer header. </w:t>
      </w:r>
    </w:p>
    <w:p w14:paraId="3B25C95A" w14:textId="77777777" w:rsidR="0051198A" w:rsidRPr="0051198A" w:rsidRDefault="0051198A" w:rsidP="0051198A">
      <w:pPr>
        <w:ind w:left="34"/>
        <w:jc w:val="center"/>
        <w:rPr>
          <w:rFonts w:ascii="Times New Roman" w:eastAsia="宋体" w:hAnsi="Times New Roman" w:cs="Times New Roman"/>
          <w:b/>
          <w:color w:val="000000" w:themeColor="text1"/>
        </w:rPr>
      </w:pPr>
      <w:r w:rsidRPr="0051198A">
        <w:rPr>
          <w:rFonts w:ascii="Times New Roman" w:eastAsia="宋体" w:hAnsi="Times New Roman" w:cs="Times New Roman"/>
          <w:b/>
          <w:color w:val="000000" w:themeColor="text1"/>
        </w:rPr>
        <w:t>Table 2.1: operation for data routing at Relay UE</w:t>
      </w:r>
    </w:p>
    <w:tbl>
      <w:tblPr>
        <w:tblStyle w:val="3f"/>
        <w:tblW w:w="0" w:type="auto"/>
        <w:tblInd w:w="34" w:type="dxa"/>
        <w:tblLook w:val="04A0" w:firstRow="1" w:lastRow="0" w:firstColumn="1" w:lastColumn="0" w:noHBand="0" w:noVBand="1"/>
      </w:tblPr>
      <w:tblGrid>
        <w:gridCol w:w="9595"/>
      </w:tblGrid>
      <w:tr w:rsidR="0051198A" w:rsidRPr="0051198A" w14:paraId="25D792DD" w14:textId="77777777" w:rsidTr="00AA6F87">
        <w:tc>
          <w:tcPr>
            <w:tcW w:w="9629" w:type="dxa"/>
          </w:tcPr>
          <w:p w14:paraId="33AA42F5" w14:textId="77777777" w:rsidR="0051198A" w:rsidRPr="0051198A" w:rsidRDefault="0051198A" w:rsidP="0051198A">
            <w:pPr>
              <w:ind w:left="34"/>
              <w:rPr>
                <w:rFonts w:ascii="Times New Roman" w:eastAsia="宋体" w:hAnsi="Times New Roman" w:cs="Times New Roman"/>
                <w:color w:val="000000" w:themeColor="text1"/>
                <w:sz w:val="21"/>
              </w:rPr>
            </w:pPr>
            <w:r w:rsidRPr="0051198A">
              <w:rPr>
                <w:rFonts w:ascii="Times New Roman" w:eastAsia="宋体" w:hAnsi="Times New Roman" w:cs="Times New Roman"/>
                <w:sz w:val="21"/>
              </w:rPr>
              <w:t xml:space="preserve">For UL, ingress PC5 </w:t>
            </w:r>
            <w:r w:rsidRPr="0051198A">
              <w:rPr>
                <w:rFonts w:ascii="Times New Roman" w:eastAsia="宋体" w:hAnsi="Times New Roman" w:cs="Times New Roman"/>
                <w:sz w:val="21"/>
                <w:szCs w:val="21"/>
                <w:lang w:val="en-US" w:eastAsia="zh-CN"/>
              </w:rPr>
              <w:t>connection</w:t>
            </w:r>
            <w:r w:rsidRPr="0051198A">
              <w:rPr>
                <w:rFonts w:ascii="Times New Roman" w:eastAsia="宋体" w:hAnsi="Times New Roman" w:cs="Times New Roman"/>
                <w:sz w:val="21"/>
              </w:rPr>
              <w:t>=&gt;Remote UE local ID to be added in the header</w:t>
            </w:r>
          </w:p>
        </w:tc>
      </w:tr>
      <w:tr w:rsidR="0051198A" w:rsidRPr="0051198A" w14:paraId="14284AC6" w14:textId="77777777" w:rsidTr="00AA6F87">
        <w:tc>
          <w:tcPr>
            <w:tcW w:w="9629" w:type="dxa"/>
          </w:tcPr>
          <w:p w14:paraId="5A29E44D" w14:textId="77777777" w:rsidR="0051198A" w:rsidRPr="0051198A" w:rsidRDefault="0051198A" w:rsidP="0051198A">
            <w:pPr>
              <w:ind w:left="34"/>
              <w:rPr>
                <w:rFonts w:ascii="Times New Roman" w:eastAsia="宋体" w:hAnsi="Times New Roman" w:cs="Times New Roman"/>
                <w:color w:val="000000" w:themeColor="text1"/>
                <w:sz w:val="21"/>
                <w:highlight w:val="yellow"/>
              </w:rPr>
            </w:pPr>
            <w:r w:rsidRPr="0051198A">
              <w:rPr>
                <w:rFonts w:ascii="Times New Roman" w:eastAsia="宋体" w:hAnsi="Times New Roman" w:cs="Times New Roman"/>
                <w:sz w:val="21"/>
              </w:rPr>
              <w:t xml:space="preserve">For DL, Remote UE local ID in the header=&gt; egress PC5 </w:t>
            </w:r>
            <w:r w:rsidRPr="0051198A">
              <w:rPr>
                <w:rFonts w:ascii="Times New Roman" w:eastAsia="宋体" w:hAnsi="Times New Roman" w:cs="Times New Roman"/>
                <w:sz w:val="21"/>
                <w:szCs w:val="21"/>
                <w:lang w:val="en-US" w:eastAsia="zh-CN"/>
              </w:rPr>
              <w:t>connection</w:t>
            </w:r>
          </w:p>
        </w:tc>
      </w:tr>
    </w:tbl>
    <w:p w14:paraId="68C93783" w14:textId="77777777" w:rsidR="0051198A" w:rsidRPr="0051198A" w:rsidRDefault="0051198A" w:rsidP="0051198A">
      <w:pPr>
        <w:overflowPunct w:val="0"/>
        <w:autoSpaceDE w:val="0"/>
        <w:autoSpaceDN w:val="0"/>
        <w:adjustRightInd w:val="0"/>
        <w:spacing w:beforeLines="100" w:before="240" w:after="120"/>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hint="eastAsia"/>
          <w:sz w:val="20"/>
          <w:lang w:val="en-US" w:eastAsia="zh-CN"/>
        </w:rPr>
        <w:t>F</w:t>
      </w:r>
      <w:r w:rsidRPr="0051198A">
        <w:rPr>
          <w:rFonts w:ascii="Times New Roman" w:eastAsia="宋体" w:hAnsi="Times New Roman" w:cs="Times New Roman"/>
          <w:sz w:val="20"/>
          <w:lang w:val="en-US" w:eastAsia="zh-CN"/>
        </w:rPr>
        <w:t>or the downlink, the routing process is similar</w:t>
      </w:r>
      <w:r w:rsidRPr="0051198A">
        <w:rPr>
          <w:rFonts w:ascii="Times New Roman" w:eastAsia="宋体" w:hAnsi="Times New Roman" w:cs="Times New Roman" w:hint="eastAsia"/>
          <w:sz w:val="20"/>
          <w:lang w:val="en-US" w:eastAsia="zh-CN"/>
        </w:rPr>
        <w:t>.</w:t>
      </w:r>
    </w:p>
    <w:p w14:paraId="0A639587" w14:textId="77777777" w:rsidR="0051198A" w:rsidRPr="0051198A" w:rsidRDefault="0051198A" w:rsidP="0051198A">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Step 1. The gNB knows which UE the downlink data belongs to.</w:t>
      </w:r>
    </w:p>
    <w:p w14:paraId="296C15F7" w14:textId="77777777" w:rsidR="0051198A" w:rsidRPr="0051198A" w:rsidRDefault="0051198A" w:rsidP="0051198A">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The gNB establishes higher L2 entities (i.e., Uu SDAP and Uu PDCP) for the DRBs of each UE sharing the same lower L2 entities (i.e., RLC and MAC) and gNB maintains the UE context including the local identifier of each UE.</w:t>
      </w:r>
    </w:p>
    <w:p w14:paraId="329367DE" w14:textId="77777777" w:rsidR="0051198A" w:rsidRPr="0051198A" w:rsidRDefault="0051198A" w:rsidP="0051198A">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When downlink data arrives from one PDCP entity, the gNB knows which Remote UE the PDCP entity belongs to. Correspondingly, the gNB is able to determine the local identifier to be added in the adaptation layer header. Then gNB sends the PDCP PDU together with the adaptation layer header to Relay UE.</w:t>
      </w:r>
    </w:p>
    <w:p w14:paraId="5C047FE5" w14:textId="77777777" w:rsidR="0051198A" w:rsidRPr="0051198A" w:rsidRDefault="0051198A" w:rsidP="0051198A">
      <w:pPr>
        <w:overflowPunct w:val="0"/>
        <w:autoSpaceDE w:val="0"/>
        <w:autoSpaceDN w:val="0"/>
        <w:adjustRightInd w:val="0"/>
        <w:spacing w:after="120"/>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Setp 2. When Relay UE receives the data, it determines which Remote UE the data belongs to.</w:t>
      </w:r>
    </w:p>
    <w:p w14:paraId="33AB62A3" w14:textId="77777777" w:rsidR="0051198A" w:rsidRPr="0051198A" w:rsidRDefault="0051198A" w:rsidP="0051198A">
      <w:pPr>
        <w:overflowPunct w:val="0"/>
        <w:autoSpaceDE w:val="0"/>
        <w:autoSpaceDN w:val="0"/>
        <w:adjustRightInd w:val="0"/>
        <w:spacing w:after="120"/>
        <w:ind w:left="568"/>
        <w:jc w:val="both"/>
        <w:textAlignment w:val="baseline"/>
        <w:rPr>
          <w:rFonts w:ascii="Times New Roman" w:eastAsia="宋体" w:hAnsi="Times New Roman" w:cs="Times New Roman"/>
          <w:sz w:val="20"/>
          <w:lang w:val="en-US" w:eastAsia="zh-CN"/>
        </w:rPr>
      </w:pPr>
      <w:r w:rsidRPr="0051198A">
        <w:rPr>
          <w:rFonts w:ascii="Times New Roman" w:eastAsia="宋体" w:hAnsi="Times New Roman" w:cs="Times New Roman"/>
          <w:sz w:val="20"/>
          <w:lang w:val="en-US" w:eastAsia="zh-CN"/>
        </w:rPr>
        <w:t xml:space="preserve">Upon receiving the data from gNB, the Relay UE is able to interpret the adaptation layer header and get the included information, i.e., local </w:t>
      </w:r>
      <w:r w:rsidRPr="0051198A">
        <w:rPr>
          <w:rFonts w:ascii="Times New Roman" w:eastAsia="宋体" w:hAnsi="Times New Roman" w:cs="Times New Roman" w:hint="eastAsia"/>
          <w:sz w:val="20"/>
          <w:lang w:val="en-US" w:eastAsia="zh-CN"/>
        </w:rPr>
        <w:t>ID</w:t>
      </w:r>
      <w:r w:rsidRPr="0051198A">
        <w:rPr>
          <w:rFonts w:ascii="Times New Roman" w:eastAsia="宋体" w:hAnsi="Times New Roman" w:cs="Times New Roman"/>
          <w:sz w:val="20"/>
          <w:lang w:val="en-US" w:eastAsia="zh-CN"/>
        </w:rPr>
        <w:t>. Based on the local ID</w:t>
      </w:r>
      <w:r w:rsidRPr="0051198A">
        <w:rPr>
          <w:rFonts w:ascii="Times New Roman" w:eastAsia="宋体" w:hAnsi="Times New Roman" w:cs="Times New Roman" w:hint="eastAsia"/>
          <w:sz w:val="20"/>
          <w:lang w:val="en-US" w:eastAsia="zh-CN"/>
        </w:rPr>
        <w:t>,</w:t>
      </w:r>
      <w:r w:rsidRPr="0051198A">
        <w:rPr>
          <w:rFonts w:ascii="Times New Roman" w:eastAsia="宋体" w:hAnsi="Times New Roman" w:cs="Times New Roman"/>
          <w:sz w:val="20"/>
          <w:lang w:val="en-US" w:eastAsia="zh-CN"/>
        </w:rPr>
        <w:t xml:space="preserve"> the Relay UE is able to know the associated Remote UE, and transfer it to the corresponding PC5 connection, as shown in Table 2.1.</w:t>
      </w:r>
    </w:p>
    <w:p w14:paraId="50F3D703" w14:textId="12AAEFCB" w:rsidR="0051198A" w:rsidRPr="0051198A" w:rsidRDefault="0051198A" w:rsidP="0051198A">
      <w:pPr>
        <w:ind w:left="34"/>
        <w:rPr>
          <w:sz w:val="20"/>
          <w:lang w:eastAsia="fi-FI"/>
        </w:rPr>
      </w:pPr>
      <w:r w:rsidRPr="0051198A">
        <w:rPr>
          <w:rFonts w:ascii="Times New Roman" w:eastAsia="宋体" w:hAnsi="Times New Roman" w:cs="Times New Roman"/>
          <w:b/>
          <w:kern w:val="2"/>
          <w:sz w:val="20"/>
          <w:lang w:val="en-US" w:eastAsia="zh-CN"/>
        </w:rPr>
        <w:t xml:space="preserve">Proposal </w:t>
      </w:r>
      <w:r w:rsidR="00FA01F4">
        <w:rPr>
          <w:rFonts w:ascii="Times New Roman" w:eastAsia="宋体" w:hAnsi="Times New Roman" w:cs="Times New Roman"/>
          <w:b/>
          <w:kern w:val="2"/>
          <w:sz w:val="20"/>
          <w:lang w:val="en-US" w:eastAsia="zh-CN"/>
        </w:rPr>
        <w:t>20</w:t>
      </w:r>
      <w:r w:rsidRPr="0051198A">
        <w:rPr>
          <w:rFonts w:ascii="Times New Roman" w:eastAsia="宋体" w:hAnsi="Times New Roman" w:cs="Times New Roman"/>
          <w:b/>
          <w:sz w:val="20"/>
        </w:rPr>
        <w:t>: Relay UE maintains the mapping between PC5 connection and Remote UE local ID.</w:t>
      </w:r>
    </w:p>
    <w:p w14:paraId="358C7917" w14:textId="36E71A21" w:rsidR="0051198A" w:rsidRPr="0051198A" w:rsidRDefault="0051198A" w:rsidP="0051198A">
      <w:pPr>
        <w:keepNext/>
        <w:keepLines/>
        <w:spacing w:before="120" w:after="120"/>
        <w:ind w:rightChars="100" w:right="220"/>
        <w:outlineLvl w:val="2"/>
        <w:rPr>
          <w:rFonts w:ascii="inherit" w:eastAsia="宋体" w:hAnsi="inherit" w:hint="eastAsia"/>
          <w:sz w:val="24"/>
          <w:szCs w:val="28"/>
          <w:lang w:val="en-US" w:eastAsia="fi-FI"/>
        </w:rPr>
      </w:pPr>
      <w:r>
        <w:rPr>
          <w:rFonts w:ascii="inherit" w:eastAsia="宋体" w:hAnsi="inherit"/>
          <w:sz w:val="24"/>
          <w:szCs w:val="28"/>
          <w:lang w:val="en-US" w:eastAsia="fi-FI"/>
        </w:rPr>
        <w:t>3</w:t>
      </w:r>
      <w:r w:rsidRPr="0051198A">
        <w:rPr>
          <w:rFonts w:ascii="inherit" w:eastAsia="宋体" w:hAnsi="inherit"/>
          <w:sz w:val="24"/>
          <w:szCs w:val="28"/>
          <w:lang w:val="en-US" w:eastAsia="fi-FI"/>
        </w:rPr>
        <w:t>.2.2 Bearer mappings at Relay UE</w:t>
      </w:r>
    </w:p>
    <w:p w14:paraId="690E2984" w14:textId="77777777" w:rsidR="0051198A" w:rsidRPr="0051198A" w:rsidRDefault="0051198A" w:rsidP="0051198A">
      <w:pPr>
        <w:spacing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Based on the agreements in RAN2 #113bis meeting (i.e. proposal</w:t>
      </w:r>
      <w:r w:rsidRPr="0051198A">
        <w:rPr>
          <w:rFonts w:ascii="Times New Roman" w:eastAsia="宋体" w:hAnsi="Times New Roman" w:cs="Times New Roman" w:hint="eastAsia"/>
          <w:color w:val="000000" w:themeColor="text1"/>
          <w:sz w:val="20"/>
          <w:lang w:val="en-US" w:eastAsia="zh-CN"/>
        </w:rPr>
        <w:t>s</w:t>
      </w:r>
      <w:r w:rsidRPr="0051198A">
        <w:rPr>
          <w:rFonts w:ascii="Times New Roman" w:eastAsia="宋体" w:hAnsi="Times New Roman" w:cs="Times New Roman"/>
          <w:color w:val="000000" w:themeColor="text1"/>
          <w:sz w:val="20"/>
          <w:lang w:val="en-US" w:eastAsia="zh-CN"/>
        </w:rPr>
        <w:t xml:space="preserve"> 3, 3a, 3b and 3c </w:t>
      </w:r>
      <w:r w:rsidRPr="0051198A">
        <w:rPr>
          <w:rFonts w:ascii="Times New Roman" w:eastAsia="宋体" w:hAnsi="Times New Roman" w:cs="Times New Roman" w:hint="eastAsia"/>
          <w:color w:val="000000" w:themeColor="text1"/>
          <w:sz w:val="20"/>
          <w:lang w:val="en-US" w:eastAsia="zh-CN"/>
        </w:rPr>
        <w:t>in</w:t>
      </w:r>
      <w:r w:rsidRPr="0051198A">
        <w:rPr>
          <w:rFonts w:ascii="Times New Roman" w:eastAsia="宋体" w:hAnsi="Times New Roman" w:cs="Times New Roman"/>
          <w:color w:val="000000" w:themeColor="text1"/>
          <w:sz w:val="20"/>
          <w:lang w:val="en-US" w:eastAsia="zh-CN"/>
        </w:rPr>
        <w:t xml:space="preserve"> Introduction), we discuss the detailed functionality of the Relay UE’s Uu Adaptation layer to enable successful data transmission when N</w:t>
      </w:r>
      <w:r w:rsidRPr="0051198A">
        <w:rPr>
          <w:rFonts w:ascii="Times New Roman" w:eastAsia="宋体" w:hAnsi="Times New Roman" w:cs="Times New Roman" w:hint="eastAsia"/>
          <w:color w:val="000000" w:themeColor="text1"/>
          <w:sz w:val="20"/>
          <w:lang w:val="en-US" w:eastAsia="zh-CN"/>
        </w:rPr>
        <w:t>:1</w:t>
      </w:r>
      <w:r w:rsidRPr="0051198A">
        <w:rPr>
          <w:rFonts w:ascii="Times New Roman" w:eastAsia="宋体" w:hAnsi="Times New Roman" w:cs="Times New Roman"/>
          <w:color w:val="000000" w:themeColor="text1"/>
          <w:sz w:val="20"/>
          <w:lang w:val="en-US" w:eastAsia="zh-CN"/>
        </w:rPr>
        <w:t xml:space="preserve"> bearer mapping is supported, i.e., different end-to-end RBs of the same Remote UE and/or different Remote UEs can be multiplexed over one Uu RLC channel. </w:t>
      </w:r>
    </w:p>
    <w:p w14:paraId="5F5B95B4" w14:textId="77777777" w:rsidR="0051198A" w:rsidRPr="0051198A" w:rsidRDefault="0051198A" w:rsidP="0051198A">
      <w:pPr>
        <w:keepNext/>
        <w:keepLines/>
        <w:numPr>
          <w:ilvl w:val="0"/>
          <w:numId w:val="17"/>
        </w:numPr>
        <w:spacing w:before="120" w:after="120"/>
        <w:ind w:left="357" w:hanging="357"/>
        <w:outlineLvl w:val="4"/>
        <w:rPr>
          <w:rFonts w:ascii="Arial" w:eastAsia="宋体" w:hAnsi="Arial" w:cs="Times New Roman"/>
          <w:lang w:val="en-US" w:eastAsia="fi-FI"/>
        </w:rPr>
      </w:pPr>
      <w:r w:rsidRPr="0051198A">
        <w:rPr>
          <w:rFonts w:ascii="Arial" w:eastAsia="宋体" w:hAnsi="Arial" w:cs="Times New Roman" w:hint="eastAsia"/>
          <w:lang w:val="en-US" w:eastAsia="fi-FI"/>
        </w:rPr>
        <w:t>U</w:t>
      </w:r>
      <w:r w:rsidRPr="0051198A">
        <w:rPr>
          <w:rFonts w:ascii="Arial" w:eastAsia="宋体" w:hAnsi="Arial" w:cs="Times New Roman"/>
          <w:lang w:val="en-US" w:eastAsia="fi-FI"/>
        </w:rPr>
        <w:t>L data transmission</w:t>
      </w:r>
    </w:p>
    <w:p w14:paraId="578AF1AE" w14:textId="77777777" w:rsidR="0051198A" w:rsidRPr="0051198A" w:rsidRDefault="0051198A" w:rsidP="0051198A">
      <w:pPr>
        <w:spacing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hint="eastAsia"/>
          <w:color w:val="000000" w:themeColor="text1"/>
          <w:sz w:val="20"/>
          <w:lang w:val="en-US" w:eastAsia="zh-CN"/>
        </w:rPr>
        <w:t>I</w:t>
      </w:r>
      <w:r w:rsidRPr="0051198A">
        <w:rPr>
          <w:rFonts w:ascii="Times New Roman" w:eastAsia="宋体" w:hAnsi="Times New Roman" w:cs="Times New Roman"/>
          <w:color w:val="000000" w:themeColor="text1"/>
          <w:sz w:val="20"/>
          <w:lang w:val="en-US" w:eastAsia="zh-CN"/>
        </w:rPr>
        <w:t>n the uplink, PDCP PDUs from Remote UE are relayed and transferred to the corresponding E2E PDCP entity of the gNB</w:t>
      </w:r>
      <w:r w:rsidRPr="0051198A">
        <w:rPr>
          <w:rFonts w:ascii="Times New Roman" w:eastAsia="宋体" w:hAnsi="Times New Roman" w:cs="Times New Roman" w:hint="eastAsia"/>
          <w:color w:val="000000" w:themeColor="text1"/>
          <w:sz w:val="20"/>
          <w:lang w:val="en-US" w:eastAsia="zh-CN"/>
        </w:rPr>
        <w:t xml:space="preserve">. </w:t>
      </w:r>
      <w:r w:rsidRPr="0051198A">
        <w:rPr>
          <w:rFonts w:ascii="Times New Roman" w:eastAsia="宋体" w:hAnsi="Times New Roman" w:cs="Times New Roman"/>
          <w:color w:val="000000" w:themeColor="text1"/>
          <w:sz w:val="20"/>
          <w:lang w:val="en-US" w:eastAsia="zh-CN"/>
        </w:rPr>
        <w:t>The whole process can be illustrated in 3 steps.</w:t>
      </w:r>
    </w:p>
    <w:p w14:paraId="08669182" w14:textId="77777777" w:rsidR="0051198A" w:rsidRPr="0051198A" w:rsidRDefault="0051198A" w:rsidP="0051198A">
      <w:pPr>
        <w:spacing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Step 1. Remote UE transfers PDCP PDUs from its Uu PDCP entities to the associated PC5 RLC bearers.</w:t>
      </w:r>
    </w:p>
    <w:p w14:paraId="61E8CDEA" w14:textId="77777777" w:rsidR="0051198A" w:rsidRPr="0051198A" w:rsidRDefault="0051198A" w:rsidP="0051198A">
      <w:pPr>
        <w:spacing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 xml:space="preserve">Step 2. Relay UE receives the RLC </w:t>
      </w:r>
      <w:r w:rsidRPr="0051198A">
        <w:rPr>
          <w:rFonts w:ascii="Times New Roman" w:eastAsia="宋体" w:hAnsi="Times New Roman" w:cs="Times New Roman" w:hint="eastAsia"/>
          <w:color w:val="000000" w:themeColor="text1"/>
          <w:sz w:val="20"/>
          <w:lang w:val="en-US" w:eastAsia="zh-CN"/>
        </w:rPr>
        <w:t>S</w:t>
      </w:r>
      <w:r w:rsidRPr="0051198A">
        <w:rPr>
          <w:rFonts w:ascii="Times New Roman" w:eastAsia="宋体" w:hAnsi="Times New Roman" w:cs="Times New Roman"/>
          <w:color w:val="000000" w:themeColor="text1"/>
          <w:sz w:val="20"/>
          <w:lang w:val="en-US" w:eastAsia="zh-CN"/>
        </w:rPr>
        <w:t xml:space="preserve">DUs from the PC5 RLC bearers, and adds the Remote UE’s Uu bearer IDs to the Adaptation layer header (see Table 2.2), </w:t>
      </w:r>
      <w:r w:rsidRPr="0051198A">
        <w:rPr>
          <w:rFonts w:ascii="Times New Roman" w:eastAsia="宋体" w:hAnsi="Times New Roman" w:cs="Times New Roman" w:hint="eastAsia"/>
          <w:color w:val="000000" w:themeColor="text1"/>
          <w:sz w:val="20"/>
          <w:lang w:val="en-US" w:eastAsia="zh-CN"/>
        </w:rPr>
        <w:t>such</w:t>
      </w:r>
      <w:r w:rsidRPr="0051198A">
        <w:rPr>
          <w:rFonts w:ascii="Times New Roman" w:eastAsia="宋体" w:hAnsi="Times New Roman" w:cs="Times New Roman"/>
          <w:color w:val="000000" w:themeColor="text1"/>
          <w:sz w:val="20"/>
          <w:lang w:val="en-US" w:eastAsia="zh-CN"/>
        </w:rPr>
        <w:t xml:space="preserve"> that RLC SDUs can be delivered correctly to the E2E PDCP entities in gNB (see step 3). Therefore, Relay UE should be configured with the mapping table between PC5 RLC IDs and Remote UE Uu bearer IDs, to determine the adaptation header to be added.</w:t>
      </w:r>
    </w:p>
    <w:p w14:paraId="3B3071DC" w14:textId="77777777" w:rsidR="0051198A" w:rsidRPr="0051198A" w:rsidRDefault="0051198A" w:rsidP="0051198A">
      <w:pPr>
        <w:ind w:left="34"/>
        <w:jc w:val="center"/>
        <w:rPr>
          <w:rFonts w:ascii="Times New Roman" w:eastAsia="宋体" w:hAnsi="Times New Roman" w:cs="Times New Roman"/>
          <w:b/>
          <w:color w:val="000000" w:themeColor="text1"/>
          <w:sz w:val="21"/>
        </w:rPr>
      </w:pPr>
      <w:r w:rsidRPr="0051198A">
        <w:rPr>
          <w:rFonts w:ascii="Times New Roman" w:eastAsia="宋体" w:hAnsi="Times New Roman" w:cs="Times New Roman"/>
          <w:b/>
          <w:color w:val="000000" w:themeColor="text1"/>
          <w:sz w:val="21"/>
        </w:rPr>
        <w:t>Table 2.2: operation for adding adaptation header at Relay UE for UL</w:t>
      </w:r>
    </w:p>
    <w:tbl>
      <w:tblPr>
        <w:tblStyle w:val="3f"/>
        <w:tblW w:w="0" w:type="auto"/>
        <w:jc w:val="center"/>
        <w:tblLook w:val="04A0" w:firstRow="1" w:lastRow="0" w:firstColumn="1" w:lastColumn="0" w:noHBand="0" w:noVBand="1"/>
      </w:tblPr>
      <w:tblGrid>
        <w:gridCol w:w="9629"/>
      </w:tblGrid>
      <w:tr w:rsidR="0051198A" w:rsidRPr="0051198A" w14:paraId="51E080CE" w14:textId="77777777" w:rsidTr="00AA6F87">
        <w:trPr>
          <w:jc w:val="center"/>
        </w:trPr>
        <w:tc>
          <w:tcPr>
            <w:tcW w:w="9629" w:type="dxa"/>
            <w:vAlign w:val="center"/>
          </w:tcPr>
          <w:p w14:paraId="4C8CD552" w14:textId="77777777" w:rsidR="0051198A" w:rsidRPr="0051198A" w:rsidRDefault="0051198A" w:rsidP="0051198A">
            <w:pPr>
              <w:spacing w:after="0" w:line="360" w:lineRule="auto"/>
              <w:ind w:left="34"/>
              <w:rPr>
                <w:rFonts w:ascii="Times New Roman" w:eastAsia="宋体" w:hAnsi="Times New Roman" w:cs="Times New Roman"/>
                <w:color w:val="000000" w:themeColor="text1"/>
              </w:rPr>
            </w:pPr>
            <w:r w:rsidRPr="0051198A">
              <w:rPr>
                <w:rFonts w:ascii="Times New Roman" w:eastAsia="宋体" w:hAnsi="Times New Roman" w:cs="Times New Roman"/>
                <w:color w:val="000000" w:themeColor="text1"/>
                <w:sz w:val="21"/>
              </w:rPr>
              <w:t xml:space="preserve">For UL, Ingress PC5 RLC ID =&gt; Remote UE Uu bearer ID </w:t>
            </w:r>
            <w:r w:rsidRPr="0051198A">
              <w:rPr>
                <w:rFonts w:ascii="Times New Roman" w:eastAsia="宋体" w:hAnsi="Times New Roman" w:cs="Times New Roman"/>
                <w:sz w:val="21"/>
              </w:rPr>
              <w:t>to be added in the header</w:t>
            </w:r>
          </w:p>
        </w:tc>
      </w:tr>
    </w:tbl>
    <w:p w14:paraId="2CBA4CC2"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Next</w:t>
      </w:r>
      <w:r w:rsidRPr="0051198A">
        <w:rPr>
          <w:rFonts w:ascii="Times New Roman" w:eastAsia="宋体" w:hAnsi="Times New Roman" w:cs="Times New Roman" w:hint="eastAsia"/>
          <w:color w:val="000000" w:themeColor="text1"/>
          <w:sz w:val="20"/>
          <w:lang w:val="en-US" w:eastAsia="zh-CN"/>
        </w:rPr>
        <w:t>,</w:t>
      </w:r>
      <w:r w:rsidRPr="0051198A">
        <w:rPr>
          <w:rFonts w:ascii="Times New Roman" w:eastAsia="宋体" w:hAnsi="Times New Roman" w:cs="Times New Roman"/>
          <w:color w:val="000000" w:themeColor="text1"/>
          <w:sz w:val="20"/>
          <w:lang w:val="en-US" w:eastAsia="zh-CN"/>
        </w:rPr>
        <w:t xml:space="preserve"> Relay UE transfers the RLC SDUs to the Uu RLC bearers. To achieve this, Relay UE should be configured with the mapping table between Remote UE </w:t>
      </w:r>
      <w:r w:rsidRPr="0051198A">
        <w:rPr>
          <w:rFonts w:ascii="Times New Roman" w:eastAsia="宋体" w:hAnsi="Times New Roman" w:cs="Times New Roman" w:hint="eastAsia"/>
          <w:color w:val="000000" w:themeColor="text1"/>
          <w:sz w:val="20"/>
          <w:lang w:val="en-US" w:eastAsia="zh-CN"/>
        </w:rPr>
        <w:t>Uu</w:t>
      </w:r>
      <w:r w:rsidRPr="0051198A">
        <w:rPr>
          <w:rFonts w:ascii="Times New Roman" w:eastAsia="宋体" w:hAnsi="Times New Roman" w:cs="Times New Roman"/>
          <w:color w:val="000000" w:themeColor="text1"/>
          <w:sz w:val="20"/>
          <w:lang w:val="en-US" w:eastAsia="zh-CN"/>
        </w:rPr>
        <w:t xml:space="preserve"> bearer IDs and Uu RLC bearer IDs (see Table 2.3).</w:t>
      </w:r>
    </w:p>
    <w:p w14:paraId="021F73DD" w14:textId="77777777" w:rsidR="0051198A" w:rsidRPr="0051198A" w:rsidRDefault="0051198A" w:rsidP="0051198A">
      <w:pPr>
        <w:ind w:left="34"/>
        <w:jc w:val="center"/>
        <w:rPr>
          <w:rFonts w:ascii="Times New Roman" w:eastAsia="宋体" w:hAnsi="Times New Roman" w:cs="Times New Roman"/>
          <w:b/>
          <w:color w:val="000000" w:themeColor="text1"/>
          <w:sz w:val="21"/>
        </w:rPr>
      </w:pPr>
      <w:r w:rsidRPr="0051198A">
        <w:rPr>
          <w:rFonts w:ascii="Times New Roman" w:eastAsia="宋体" w:hAnsi="Times New Roman" w:cs="Times New Roman"/>
          <w:b/>
          <w:color w:val="000000" w:themeColor="text1"/>
          <w:sz w:val="21"/>
        </w:rPr>
        <w:t>Table 2.3: bearer mapping operation at Relay UE</w:t>
      </w:r>
    </w:p>
    <w:tbl>
      <w:tblPr>
        <w:tblStyle w:val="3f"/>
        <w:tblW w:w="0" w:type="auto"/>
        <w:tblInd w:w="34" w:type="dxa"/>
        <w:tblLook w:val="04A0" w:firstRow="1" w:lastRow="0" w:firstColumn="1" w:lastColumn="0" w:noHBand="0" w:noVBand="1"/>
      </w:tblPr>
      <w:tblGrid>
        <w:gridCol w:w="9595"/>
      </w:tblGrid>
      <w:tr w:rsidR="0051198A" w:rsidRPr="0051198A" w14:paraId="78927552" w14:textId="77777777" w:rsidTr="00AA6F87">
        <w:tc>
          <w:tcPr>
            <w:tcW w:w="9629" w:type="dxa"/>
            <w:vAlign w:val="center"/>
          </w:tcPr>
          <w:p w14:paraId="0BACA068" w14:textId="77777777" w:rsidR="0051198A" w:rsidRPr="0051198A" w:rsidRDefault="0051198A" w:rsidP="0051198A">
            <w:pPr>
              <w:spacing w:after="0" w:line="360" w:lineRule="auto"/>
              <w:ind w:left="34"/>
              <w:rPr>
                <w:rFonts w:ascii="Times New Roman" w:eastAsia="宋体" w:hAnsi="Times New Roman" w:cs="Times New Roman"/>
                <w:color w:val="000000" w:themeColor="text1"/>
                <w:sz w:val="21"/>
              </w:rPr>
            </w:pPr>
            <w:r w:rsidRPr="0051198A">
              <w:rPr>
                <w:rFonts w:ascii="Times New Roman" w:eastAsia="宋体" w:hAnsi="Times New Roman" w:cs="Times New Roman"/>
                <w:color w:val="000000" w:themeColor="text1"/>
                <w:sz w:val="21"/>
              </w:rPr>
              <w:t xml:space="preserve">For UL, Remote UE </w:t>
            </w:r>
            <w:r w:rsidRPr="0051198A">
              <w:rPr>
                <w:rFonts w:ascii="Times New Roman" w:eastAsia="宋体" w:hAnsi="Times New Roman" w:cs="Times New Roman" w:hint="eastAsia"/>
                <w:color w:val="000000" w:themeColor="text1"/>
                <w:sz w:val="21"/>
                <w:lang w:eastAsia="zh-CN"/>
              </w:rPr>
              <w:t>Uu</w:t>
            </w:r>
            <w:r w:rsidRPr="0051198A">
              <w:rPr>
                <w:rFonts w:ascii="Times New Roman" w:eastAsia="宋体" w:hAnsi="Times New Roman" w:cs="Times New Roman"/>
                <w:color w:val="000000" w:themeColor="text1"/>
                <w:sz w:val="21"/>
              </w:rPr>
              <w:t xml:space="preserve"> bearer ID in the header =&gt; egress Uu RLC ID;</w:t>
            </w:r>
          </w:p>
        </w:tc>
      </w:tr>
      <w:tr w:rsidR="0051198A" w:rsidRPr="0051198A" w14:paraId="4877A087" w14:textId="77777777" w:rsidTr="00AA6F87">
        <w:tc>
          <w:tcPr>
            <w:tcW w:w="9629" w:type="dxa"/>
            <w:vAlign w:val="center"/>
          </w:tcPr>
          <w:p w14:paraId="25ABBCD3" w14:textId="77777777" w:rsidR="0051198A" w:rsidRPr="0051198A" w:rsidRDefault="0051198A" w:rsidP="0051198A">
            <w:pPr>
              <w:spacing w:after="0" w:line="360" w:lineRule="auto"/>
              <w:ind w:left="34"/>
              <w:rPr>
                <w:rFonts w:ascii="Times New Roman" w:eastAsia="宋体" w:hAnsi="Times New Roman" w:cs="Times New Roman"/>
                <w:color w:val="000000" w:themeColor="text1"/>
                <w:sz w:val="21"/>
              </w:rPr>
            </w:pPr>
            <w:r w:rsidRPr="0051198A">
              <w:rPr>
                <w:rFonts w:ascii="Times New Roman" w:eastAsia="宋体" w:hAnsi="Times New Roman" w:cs="Times New Roman"/>
                <w:color w:val="000000" w:themeColor="text1"/>
                <w:sz w:val="21"/>
              </w:rPr>
              <w:t>For DL, Remote UE Uu bearer ID in the header =&gt; egress PC5 RLC ID;</w:t>
            </w:r>
          </w:p>
        </w:tc>
      </w:tr>
    </w:tbl>
    <w:p w14:paraId="30562586"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Step 3. The gNB receives the RLC SDUs from the Uu RLC bearers, and delivers them to the correct E2E PDCP entity according to the Uu bearer IDs in Adaptation layer headers</w:t>
      </w:r>
      <w:r w:rsidRPr="0051198A">
        <w:rPr>
          <w:rFonts w:ascii="Times New Roman" w:eastAsia="宋体" w:hAnsi="Times New Roman" w:cs="Times New Roman" w:hint="eastAsia"/>
          <w:color w:val="000000" w:themeColor="text1"/>
          <w:sz w:val="20"/>
          <w:lang w:val="en-US" w:eastAsia="zh-CN"/>
        </w:rPr>
        <w:t>.</w:t>
      </w:r>
      <w:r w:rsidRPr="0051198A">
        <w:rPr>
          <w:rFonts w:ascii="Times New Roman" w:eastAsia="宋体" w:hAnsi="Times New Roman" w:cs="Times New Roman"/>
          <w:color w:val="000000" w:themeColor="text1"/>
          <w:sz w:val="20"/>
          <w:lang w:val="en-US" w:eastAsia="zh-CN"/>
        </w:rPr>
        <w:t xml:space="preserve"> </w:t>
      </w:r>
    </w:p>
    <w:p w14:paraId="73EA4E48" w14:textId="77777777" w:rsidR="0051198A" w:rsidRPr="0051198A" w:rsidRDefault="0051198A" w:rsidP="0051198A">
      <w:pPr>
        <w:keepNext/>
        <w:keepLines/>
        <w:numPr>
          <w:ilvl w:val="0"/>
          <w:numId w:val="17"/>
        </w:numPr>
        <w:spacing w:before="120" w:after="120"/>
        <w:ind w:left="357" w:hanging="357"/>
        <w:outlineLvl w:val="4"/>
        <w:rPr>
          <w:rFonts w:ascii="Arial" w:eastAsia="宋体" w:hAnsi="Arial" w:cs="Times New Roman"/>
          <w:lang w:val="en-US" w:eastAsia="fi-FI"/>
        </w:rPr>
      </w:pPr>
      <w:r w:rsidRPr="0051198A">
        <w:rPr>
          <w:rFonts w:ascii="Arial" w:eastAsia="宋体" w:hAnsi="Arial" w:cs="Times New Roman"/>
          <w:lang w:val="en-US" w:eastAsia="fi-FI"/>
        </w:rPr>
        <w:t>DL data transmission</w:t>
      </w:r>
    </w:p>
    <w:p w14:paraId="7ECA20BB"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 xml:space="preserve">In the downlink, the operations </w:t>
      </w:r>
      <w:r w:rsidRPr="0051198A">
        <w:rPr>
          <w:rFonts w:ascii="Times New Roman" w:eastAsia="宋体" w:hAnsi="Times New Roman" w:cs="Times New Roman" w:hint="eastAsia"/>
          <w:color w:val="000000" w:themeColor="text1"/>
          <w:sz w:val="20"/>
          <w:lang w:val="en-US" w:eastAsia="zh-CN"/>
        </w:rPr>
        <w:t>for</w:t>
      </w:r>
      <w:r w:rsidRPr="0051198A">
        <w:rPr>
          <w:rFonts w:ascii="Times New Roman" w:eastAsia="宋体" w:hAnsi="Times New Roman" w:cs="Times New Roman"/>
          <w:color w:val="000000" w:themeColor="text1"/>
          <w:sz w:val="20"/>
          <w:lang w:val="en-US" w:eastAsia="zh-CN"/>
        </w:rPr>
        <w:t xml:space="preserve"> transferring the gNB’s PDCP PDUs to the Remote UE’s E2E PDCP entities are similar. </w:t>
      </w:r>
    </w:p>
    <w:p w14:paraId="2B569A73"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Step 1. gNB’s Uu adaptation layer adds the Remote UE’s Uu bearer ID</w:t>
      </w:r>
      <w:r w:rsidRPr="0051198A">
        <w:rPr>
          <w:rFonts w:ascii="Times New Roman" w:eastAsia="宋体" w:hAnsi="Times New Roman" w:cs="Times New Roman" w:hint="eastAsia"/>
          <w:color w:val="000000" w:themeColor="text1"/>
          <w:sz w:val="20"/>
          <w:lang w:val="en-US" w:eastAsia="zh-CN"/>
        </w:rPr>
        <w:t>s</w:t>
      </w:r>
      <w:r w:rsidRPr="0051198A">
        <w:rPr>
          <w:rFonts w:ascii="Times New Roman" w:eastAsia="宋体" w:hAnsi="Times New Roman" w:cs="Times New Roman"/>
          <w:color w:val="000000" w:themeColor="text1"/>
          <w:sz w:val="20"/>
          <w:lang w:val="en-US" w:eastAsia="zh-CN"/>
        </w:rPr>
        <w:t xml:space="preserve"> to the Adaptation layer headers, and deliver the PDCP PDU</w:t>
      </w:r>
      <w:r w:rsidRPr="0051198A">
        <w:rPr>
          <w:rFonts w:ascii="Times New Roman" w:eastAsia="宋体" w:hAnsi="Times New Roman" w:cs="Times New Roman" w:hint="eastAsia"/>
          <w:color w:val="000000" w:themeColor="text1"/>
          <w:sz w:val="20"/>
          <w:lang w:val="en-US" w:eastAsia="zh-CN"/>
        </w:rPr>
        <w:t>s</w:t>
      </w:r>
      <w:r w:rsidRPr="0051198A">
        <w:rPr>
          <w:rFonts w:ascii="Times New Roman" w:eastAsia="宋体" w:hAnsi="Times New Roman" w:cs="Times New Roman"/>
          <w:color w:val="000000" w:themeColor="text1"/>
          <w:sz w:val="20"/>
          <w:lang w:val="en-US" w:eastAsia="zh-CN"/>
        </w:rPr>
        <w:t xml:space="preserve"> to Uu RLC channels. </w:t>
      </w:r>
    </w:p>
    <w:p w14:paraId="346FF2A3"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Step 2. Relay UE receives RLC SDUs from the Uu RLC Channels. Then, it reads the Uu bearer IDs in the adaptation headers, and transfers them to the PC5 RLC channels according to the mapping table between PC5 RLC IDs and Remote UE Uu bearer IDs (see Table 2.3).</w:t>
      </w:r>
    </w:p>
    <w:p w14:paraId="45BC2E48"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 xml:space="preserve">Step 3. Remote UE transfer </w:t>
      </w:r>
      <w:r w:rsidRPr="0051198A">
        <w:rPr>
          <w:rFonts w:ascii="Times New Roman" w:eastAsia="宋体" w:hAnsi="Times New Roman" w:cs="Times New Roman" w:hint="eastAsia"/>
          <w:color w:val="000000" w:themeColor="text1"/>
          <w:sz w:val="20"/>
          <w:lang w:val="en-US" w:eastAsia="zh-CN"/>
        </w:rPr>
        <w:t>t</w:t>
      </w:r>
      <w:r w:rsidRPr="0051198A">
        <w:rPr>
          <w:rFonts w:ascii="Times New Roman" w:eastAsia="宋体" w:hAnsi="Times New Roman" w:cs="Times New Roman"/>
          <w:color w:val="000000" w:themeColor="text1"/>
          <w:sz w:val="20"/>
          <w:lang w:val="en-US" w:eastAsia="zh-CN"/>
        </w:rPr>
        <w:t>he RLC SDUs from PC5 RLC channels to E2E PDCP entities.</w:t>
      </w:r>
    </w:p>
    <w:p w14:paraId="5F485C8B" w14:textId="77777777" w:rsidR="0051198A" w:rsidRPr="0051198A" w:rsidRDefault="0051198A" w:rsidP="0051198A">
      <w:pPr>
        <w:spacing w:beforeLines="50" w:before="120" w:after="120"/>
        <w:jc w:val="both"/>
        <w:rPr>
          <w:rFonts w:ascii="Times New Roman" w:eastAsia="宋体" w:hAnsi="Times New Roman" w:cs="Times New Roman"/>
          <w:color w:val="000000" w:themeColor="text1"/>
          <w:sz w:val="20"/>
          <w:lang w:val="en-US" w:eastAsia="zh-CN"/>
        </w:rPr>
      </w:pPr>
      <w:r w:rsidRPr="0051198A">
        <w:rPr>
          <w:rFonts w:ascii="Times New Roman" w:eastAsia="宋体" w:hAnsi="Times New Roman" w:cs="Times New Roman"/>
          <w:color w:val="000000" w:themeColor="text1"/>
          <w:sz w:val="20"/>
          <w:lang w:val="en-US" w:eastAsia="zh-CN"/>
        </w:rPr>
        <w:t>Based on the above procedures and operations, followings should be configured to the Relay UE.</w:t>
      </w:r>
    </w:p>
    <w:p w14:paraId="761318E9" w14:textId="42BDF9B7" w:rsidR="0051198A" w:rsidRPr="0051198A" w:rsidRDefault="0051198A" w:rsidP="0051198A">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sidR="00FA01F4">
        <w:rPr>
          <w:rFonts w:ascii="Times New Roman" w:eastAsia="宋体" w:hAnsi="Times New Roman" w:cs="Times New Roman"/>
          <w:b/>
          <w:color w:val="000000" w:themeColor="text1"/>
          <w:sz w:val="20"/>
          <w:lang w:val="en-US" w:eastAsia="zh-CN"/>
        </w:rPr>
        <w:t>21</w:t>
      </w:r>
      <w:r w:rsidRPr="0051198A">
        <w:rPr>
          <w:rFonts w:ascii="Times New Roman" w:eastAsia="宋体" w:hAnsi="Times New Roman" w:cs="Times New Roman"/>
          <w:b/>
          <w:color w:val="000000" w:themeColor="text1"/>
          <w:sz w:val="20"/>
          <w:lang w:val="en-US" w:eastAsia="zh-CN"/>
        </w:rPr>
        <w:t xml:space="preserve">: Relay UE is configured with the mapping table between PC5 RLC IDs and Remote UE </w:t>
      </w:r>
      <w:r w:rsidRPr="0051198A">
        <w:rPr>
          <w:rFonts w:ascii="Times New Roman" w:eastAsia="宋体" w:hAnsi="Times New Roman" w:cs="Times New Roman" w:hint="eastAsia"/>
          <w:b/>
          <w:color w:val="000000" w:themeColor="text1"/>
          <w:sz w:val="20"/>
          <w:lang w:val="en-US" w:eastAsia="zh-CN"/>
        </w:rPr>
        <w:t>Uu</w:t>
      </w:r>
      <w:r w:rsidRPr="0051198A">
        <w:rPr>
          <w:rFonts w:ascii="Times New Roman" w:eastAsia="宋体" w:hAnsi="Times New Roman" w:cs="Times New Roman"/>
          <w:b/>
          <w:color w:val="000000" w:themeColor="text1"/>
          <w:sz w:val="20"/>
          <w:lang w:val="en-US" w:eastAsia="zh-CN"/>
        </w:rPr>
        <w:t xml:space="preserve"> bearer IDs, to determine the adaptation header to be added.</w:t>
      </w:r>
    </w:p>
    <w:p w14:paraId="55AF895F" w14:textId="0D21B973" w:rsidR="0051198A" w:rsidRPr="0051198A" w:rsidRDefault="0051198A" w:rsidP="0051198A">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hint="eastAsia"/>
          <w:b/>
          <w:color w:val="000000" w:themeColor="text1"/>
          <w:sz w:val="20"/>
          <w:lang w:val="en-US" w:eastAsia="zh-CN"/>
        </w:rPr>
        <w:t>P</w:t>
      </w:r>
      <w:r w:rsidRPr="0051198A">
        <w:rPr>
          <w:rFonts w:ascii="Times New Roman" w:eastAsia="宋体" w:hAnsi="Times New Roman" w:cs="Times New Roman"/>
          <w:b/>
          <w:color w:val="000000" w:themeColor="text1"/>
          <w:sz w:val="20"/>
          <w:lang w:val="en-US" w:eastAsia="zh-CN"/>
        </w:rPr>
        <w:t xml:space="preserve">roposal </w:t>
      </w:r>
      <w:r w:rsidR="00FA01F4">
        <w:rPr>
          <w:rFonts w:ascii="Times New Roman" w:eastAsia="宋体" w:hAnsi="Times New Roman" w:cs="Times New Roman"/>
          <w:b/>
          <w:color w:val="000000" w:themeColor="text1"/>
          <w:sz w:val="20"/>
          <w:lang w:val="en-US" w:eastAsia="zh-CN"/>
        </w:rPr>
        <w:t>22</w:t>
      </w:r>
      <w:r w:rsidRPr="0051198A">
        <w:rPr>
          <w:rFonts w:ascii="Times New Roman" w:eastAsia="宋体" w:hAnsi="Times New Roman" w:cs="Times New Roman"/>
          <w:b/>
          <w:color w:val="000000" w:themeColor="text1"/>
          <w:sz w:val="20"/>
          <w:lang w:val="en-US" w:eastAsia="zh-CN"/>
        </w:rPr>
        <w:t xml:space="preserve">: Relay UE is configured with the mapping table between Remote UE </w:t>
      </w:r>
      <w:r w:rsidRPr="0051198A">
        <w:rPr>
          <w:rFonts w:ascii="Times New Roman" w:eastAsia="宋体" w:hAnsi="Times New Roman" w:cs="Times New Roman" w:hint="eastAsia"/>
          <w:b/>
          <w:color w:val="000000" w:themeColor="text1"/>
          <w:sz w:val="20"/>
          <w:lang w:val="en-US" w:eastAsia="zh-CN"/>
        </w:rPr>
        <w:t>Uu</w:t>
      </w:r>
      <w:r w:rsidRPr="0051198A">
        <w:rPr>
          <w:rFonts w:ascii="Times New Roman" w:eastAsia="宋体" w:hAnsi="Times New Roman" w:cs="Times New Roman"/>
          <w:b/>
          <w:color w:val="000000" w:themeColor="text1"/>
          <w:sz w:val="20"/>
          <w:lang w:val="en-US" w:eastAsia="zh-CN"/>
        </w:rPr>
        <w:t xml:space="preserve"> bearer IDs and Uu RLC bearer IDs.</w:t>
      </w:r>
    </w:p>
    <w:p w14:paraId="4A35DC8D" w14:textId="330D22EB" w:rsidR="0051198A" w:rsidRPr="0051198A" w:rsidRDefault="0051198A" w:rsidP="0051198A">
      <w:pPr>
        <w:pStyle w:val="2"/>
        <w:tabs>
          <w:tab w:val="clear" w:pos="2693"/>
          <w:tab w:val="num" w:pos="567"/>
        </w:tabs>
        <w:adjustRightInd w:val="0"/>
        <w:ind w:left="0"/>
        <w:rPr>
          <w:rFonts w:ascii="Arial" w:hAnsi="Arial" w:cs="Arial"/>
          <w:lang w:val="en-US" w:eastAsia="zh-CN"/>
        </w:rPr>
      </w:pPr>
      <w:r w:rsidRPr="0051198A">
        <w:rPr>
          <w:rFonts w:ascii="Arial" w:hAnsi="Arial" w:cs="Arial"/>
          <w:lang w:val="en-US" w:eastAsia="zh-CN"/>
        </w:rPr>
        <w:t>Configurability of adaptation header</w:t>
      </w:r>
    </w:p>
    <w:p w14:paraId="0F5ADB4D" w14:textId="77777777" w:rsidR="0051198A" w:rsidRPr="0051198A" w:rsidRDefault="0051198A" w:rsidP="0051198A">
      <w:pPr>
        <w:overflowPunct w:val="0"/>
        <w:autoSpaceDE w:val="0"/>
        <w:autoSpaceDN w:val="0"/>
        <w:adjustRightInd w:val="0"/>
        <w:spacing w:after="120"/>
        <w:jc w:val="both"/>
        <w:textAlignment w:val="baseline"/>
        <w:rPr>
          <w:rFonts w:ascii="Times New Roman" w:eastAsia="宋体" w:hAnsi="Times New Roman" w:cs="Times New Roman"/>
          <w:b/>
          <w:sz w:val="20"/>
          <w:lang w:eastAsia="zh-CN"/>
        </w:rPr>
      </w:pPr>
      <w:r w:rsidRPr="0051198A">
        <w:rPr>
          <w:rFonts w:ascii="Times New Roman" w:eastAsia="宋体" w:hAnsi="Times New Roman" w:cs="Times New Roman"/>
          <w:sz w:val="20"/>
          <w:lang w:val="en-US" w:eastAsia="zh-CN"/>
        </w:rPr>
        <w:t>In case that 1:1 mapping is deployed between remote UE’s Uu bearers and relay UE’s Uu RLC channels</w:t>
      </w:r>
      <w:r w:rsidRPr="0051198A">
        <w:rPr>
          <w:rFonts w:ascii="Times New Roman" w:eastAsia="宋体" w:hAnsi="Times New Roman" w:cs="Times New Roman" w:hint="eastAsia"/>
          <w:sz w:val="20"/>
          <w:lang w:val="en-US" w:eastAsia="zh-CN"/>
        </w:rPr>
        <w:t>,</w:t>
      </w:r>
      <w:r w:rsidRPr="0051198A">
        <w:rPr>
          <w:rFonts w:ascii="Times New Roman" w:eastAsia="宋体" w:hAnsi="Times New Roman" w:cs="Times New Roman"/>
          <w:sz w:val="20"/>
          <w:lang w:val="en-US" w:eastAsia="zh-CN"/>
        </w:rPr>
        <w:t xml:space="preserve"> the identity information of a remote UE and its Uu radio bearer seems to be not essential in adaptation layer header</w:t>
      </w:r>
      <w:r w:rsidRPr="0051198A">
        <w:rPr>
          <w:rFonts w:ascii="Times New Roman" w:eastAsia="宋体" w:hAnsi="Times New Roman" w:cs="Times New Roman" w:hint="eastAsia"/>
          <w:sz w:val="20"/>
          <w:lang w:val="en-US" w:eastAsia="zh-CN"/>
        </w:rPr>
        <w:t>.</w:t>
      </w:r>
      <w:r w:rsidRPr="0051198A">
        <w:rPr>
          <w:rFonts w:ascii="Times New Roman" w:eastAsia="宋体" w:hAnsi="Times New Roman" w:cs="Times New Roman"/>
          <w:sz w:val="20"/>
          <w:lang w:val="en-US" w:eastAsia="zh-CN"/>
        </w:rPr>
        <w:t xml:space="preserve"> For this reason</w:t>
      </w:r>
      <w:r w:rsidRPr="0051198A">
        <w:rPr>
          <w:rFonts w:ascii="Times New Roman" w:eastAsia="宋体" w:hAnsi="Times New Roman" w:cs="Times New Roman" w:hint="eastAsia"/>
          <w:sz w:val="20"/>
          <w:lang w:val="en-US" w:eastAsia="zh-CN"/>
        </w:rPr>
        <w:t>,</w:t>
      </w:r>
      <w:r w:rsidRPr="0051198A">
        <w:rPr>
          <w:rFonts w:ascii="Times New Roman" w:eastAsia="宋体" w:hAnsi="Times New Roman" w:cs="Times New Roman"/>
          <w:sz w:val="20"/>
          <w:lang w:val="en-US" w:eastAsia="zh-CN"/>
        </w:rPr>
        <w:t xml:space="preserve"> some company proposed to make the presence of adaptation layer header configurable</w:t>
      </w:r>
      <w:r w:rsidRPr="0051198A">
        <w:rPr>
          <w:rFonts w:ascii="Times New Roman" w:eastAsia="宋体" w:hAnsi="Times New Roman" w:cs="Times New Roman" w:hint="eastAsia"/>
          <w:sz w:val="20"/>
          <w:lang w:val="en-US" w:eastAsia="zh-CN"/>
        </w:rPr>
        <w:t>.</w:t>
      </w:r>
      <w:r w:rsidRPr="0051198A">
        <w:rPr>
          <w:rFonts w:ascii="Times New Roman" w:eastAsia="宋体" w:hAnsi="Times New Roman" w:cs="Times New Roman"/>
          <w:sz w:val="20"/>
          <w:lang w:val="en-US" w:eastAsia="zh-CN"/>
        </w:rPr>
        <w:t xml:space="preserve"> However, we cannot agree as the 1:1 bearer mapping is a just a corner case. It is not a wise choice to complicate the specification design just for special cases.</w:t>
      </w:r>
    </w:p>
    <w:p w14:paraId="2B9BD6CA" w14:textId="61D42DB1" w:rsidR="0051198A" w:rsidRPr="0051198A" w:rsidRDefault="0051198A" w:rsidP="0051198A">
      <w:pPr>
        <w:spacing w:after="60"/>
        <w:rPr>
          <w:rFonts w:ascii="Times New Roman" w:eastAsia="宋体" w:hAnsi="Times New Roman" w:cs="Times New Roman"/>
          <w:b/>
          <w:sz w:val="20"/>
        </w:rPr>
      </w:pPr>
      <w:r w:rsidRPr="0051198A">
        <w:rPr>
          <w:rFonts w:ascii="Times New Roman" w:eastAsia="宋体" w:hAnsi="Times New Roman"/>
          <w:b/>
          <w:kern w:val="2"/>
          <w:sz w:val="20"/>
          <w:lang w:val="en-US" w:eastAsia="zh-CN"/>
        </w:rPr>
        <w:t xml:space="preserve">Observation </w:t>
      </w:r>
      <w:r w:rsidR="00FA01F4">
        <w:rPr>
          <w:rFonts w:ascii="Times New Roman" w:eastAsia="宋体" w:hAnsi="Times New Roman"/>
          <w:b/>
          <w:kern w:val="2"/>
          <w:sz w:val="20"/>
          <w:lang w:val="en-US" w:eastAsia="zh-CN"/>
        </w:rPr>
        <w:t>4</w:t>
      </w:r>
      <w:r w:rsidRPr="0051198A">
        <w:rPr>
          <w:rFonts w:ascii="Times New Roman" w:eastAsia="宋体" w:hAnsi="Times New Roman"/>
          <w:b/>
          <w:kern w:val="2"/>
          <w:sz w:val="20"/>
          <w:lang w:val="en-US" w:eastAsia="zh-CN"/>
        </w:rPr>
        <w:t xml:space="preserve">: There is no need to make adaptation layer header configurable just for the </w:t>
      </w:r>
      <w:r w:rsidRPr="0051198A">
        <w:rPr>
          <w:rFonts w:ascii="Times New Roman" w:eastAsia="宋体" w:hAnsi="Times New Roman" w:hint="eastAsia"/>
          <w:b/>
          <w:kern w:val="2"/>
          <w:sz w:val="20"/>
          <w:lang w:val="en-US" w:eastAsia="zh-CN"/>
        </w:rPr>
        <w:t>corner</w:t>
      </w:r>
      <w:r w:rsidRPr="0051198A">
        <w:rPr>
          <w:rFonts w:ascii="Times New Roman" w:eastAsia="宋体" w:hAnsi="Times New Roman"/>
          <w:b/>
          <w:kern w:val="2"/>
          <w:sz w:val="20"/>
          <w:lang w:val="en-US" w:eastAsia="zh-CN"/>
        </w:rPr>
        <w:t xml:space="preserve"> case of 1:1 bearer mapping.</w:t>
      </w:r>
    </w:p>
    <w:p w14:paraId="148BD79B" w14:textId="77777777" w:rsidR="0051198A" w:rsidRPr="0051198A" w:rsidRDefault="0051198A" w:rsidP="0051198A">
      <w:pPr>
        <w:pStyle w:val="2"/>
        <w:tabs>
          <w:tab w:val="clear" w:pos="2693"/>
          <w:tab w:val="num" w:pos="567"/>
        </w:tabs>
        <w:adjustRightInd w:val="0"/>
        <w:ind w:left="0"/>
        <w:rPr>
          <w:rFonts w:ascii="Arial" w:hAnsi="Arial" w:cs="Arial"/>
          <w:lang w:val="en-US" w:eastAsia="zh-CN"/>
        </w:rPr>
      </w:pPr>
      <w:r w:rsidRPr="0051198A">
        <w:rPr>
          <w:rFonts w:ascii="Arial" w:hAnsi="Arial" w:cs="Arial"/>
          <w:lang w:val="en-US" w:eastAsia="zh-CN"/>
        </w:rPr>
        <w:t>Differentiation handling between relaying and non-relaying</w:t>
      </w:r>
    </w:p>
    <w:p w14:paraId="53DB0F14" w14:textId="77777777" w:rsidR="0051198A" w:rsidRPr="0051198A" w:rsidRDefault="0051198A" w:rsidP="0051198A">
      <w:pPr>
        <w:ind w:left="34"/>
        <w:rPr>
          <w:rFonts w:ascii="Times New Roman" w:eastAsia="宋体" w:hAnsi="Times New Roman" w:cs="Times New Roman"/>
          <w:sz w:val="20"/>
          <w:lang w:eastAsia="zh-CN"/>
        </w:rPr>
      </w:pPr>
      <w:r w:rsidRPr="0051198A">
        <w:rPr>
          <w:rFonts w:ascii="Times New Roman" w:eastAsia="宋体" w:hAnsi="Times New Roman" w:cs="Times New Roman" w:hint="eastAsia"/>
          <w:sz w:val="20"/>
          <w:lang w:eastAsia="zh-CN"/>
        </w:rPr>
        <w:t>T</w:t>
      </w:r>
      <w:r w:rsidRPr="0051198A">
        <w:rPr>
          <w:rFonts w:ascii="Times New Roman" w:eastAsia="宋体" w:hAnsi="Times New Roman" w:cs="Times New Roman"/>
          <w:sz w:val="20"/>
          <w:lang w:eastAsia="zh-CN"/>
        </w:rPr>
        <w:t xml:space="preserve">he Relay UE </w:t>
      </w:r>
      <w:r w:rsidRPr="0051198A">
        <w:rPr>
          <w:rFonts w:ascii="Times New Roman" w:eastAsia="宋体" w:hAnsi="Times New Roman" w:cs="Times New Roman" w:hint="eastAsia"/>
          <w:sz w:val="20"/>
          <w:lang w:eastAsia="zh-CN"/>
        </w:rPr>
        <w:t>ma</w:t>
      </w:r>
      <w:r w:rsidRPr="0051198A">
        <w:rPr>
          <w:rFonts w:ascii="Times New Roman" w:eastAsia="宋体" w:hAnsi="Times New Roman" w:cs="Times New Roman"/>
          <w:sz w:val="20"/>
          <w:lang w:eastAsia="zh-CN"/>
        </w:rPr>
        <w:t xml:space="preserve">y </w:t>
      </w:r>
      <w:r w:rsidRPr="0051198A">
        <w:rPr>
          <w:rFonts w:ascii="Times New Roman" w:eastAsia="宋体" w:hAnsi="Times New Roman" w:cs="Times New Roman" w:hint="eastAsia"/>
          <w:sz w:val="20"/>
          <w:lang w:eastAsia="zh-CN"/>
        </w:rPr>
        <w:t>carries</w:t>
      </w:r>
      <w:r w:rsidRPr="0051198A">
        <w:rPr>
          <w:rFonts w:ascii="Times New Roman" w:eastAsia="宋体" w:hAnsi="Times New Roman" w:cs="Times New Roman"/>
          <w:sz w:val="20"/>
          <w:lang w:eastAsia="zh-CN"/>
        </w:rPr>
        <w:t xml:space="preserve"> relaying traffic and its own traffic (i.e. non-relaying) over the SL/</w:t>
      </w:r>
      <w:r w:rsidRPr="0051198A">
        <w:rPr>
          <w:rFonts w:ascii="Times New Roman" w:eastAsia="宋体" w:hAnsi="Times New Roman" w:cs="Times New Roman" w:hint="eastAsia"/>
          <w:sz w:val="20"/>
          <w:lang w:eastAsia="zh-CN"/>
        </w:rPr>
        <w:t>Uu</w:t>
      </w:r>
      <w:r w:rsidRPr="0051198A">
        <w:rPr>
          <w:rFonts w:ascii="Times New Roman" w:eastAsia="宋体" w:hAnsi="Times New Roman" w:cs="Times New Roman"/>
          <w:sz w:val="20"/>
          <w:lang w:eastAsia="zh-CN"/>
        </w:rPr>
        <w:t xml:space="preserve"> </w:t>
      </w:r>
      <w:r w:rsidRPr="0051198A">
        <w:rPr>
          <w:rFonts w:ascii="Times New Roman" w:eastAsia="宋体" w:hAnsi="Times New Roman" w:cs="Times New Roman" w:hint="eastAsia"/>
          <w:sz w:val="20"/>
          <w:lang w:eastAsia="zh-CN"/>
        </w:rPr>
        <w:t>link</w:t>
      </w:r>
      <w:r w:rsidRPr="0051198A">
        <w:rPr>
          <w:rFonts w:ascii="Times New Roman" w:eastAsia="宋体" w:hAnsi="Times New Roman" w:cs="Times New Roman"/>
          <w:sz w:val="20"/>
          <w:lang w:eastAsia="zh-CN"/>
        </w:rPr>
        <w:t xml:space="preserve"> simultaneously. </w:t>
      </w:r>
    </w:p>
    <w:p w14:paraId="15DE4DD5" w14:textId="77777777" w:rsidR="0051198A" w:rsidRPr="0051198A" w:rsidRDefault="0051198A" w:rsidP="0051198A">
      <w:pPr>
        <w:ind w:left="34"/>
        <w:rPr>
          <w:rFonts w:ascii="Times New Roman" w:eastAsia="宋体" w:hAnsi="Times New Roman" w:cs="Times New Roman"/>
          <w:sz w:val="20"/>
          <w:lang w:eastAsia="zh-CN"/>
        </w:rPr>
      </w:pPr>
      <w:r w:rsidRPr="0051198A">
        <w:rPr>
          <w:rFonts w:ascii="Times New Roman" w:eastAsia="宋体" w:hAnsi="Times New Roman" w:cs="Times New Roman"/>
          <w:sz w:val="20"/>
          <w:lang w:eastAsia="zh-CN"/>
        </w:rPr>
        <w:t xml:space="preserve">For the </w:t>
      </w:r>
      <w:r w:rsidRPr="0051198A">
        <w:rPr>
          <w:rFonts w:ascii="Times New Roman" w:eastAsia="宋体" w:hAnsi="Times New Roman" w:cs="Times New Roman" w:hint="eastAsia"/>
          <w:sz w:val="20"/>
          <w:lang w:eastAsia="zh-CN"/>
        </w:rPr>
        <w:t>coming</w:t>
      </w:r>
      <w:r w:rsidRPr="0051198A">
        <w:rPr>
          <w:rFonts w:ascii="Times New Roman" w:eastAsia="宋体" w:hAnsi="Times New Roman" w:cs="Times New Roman"/>
          <w:sz w:val="20"/>
          <w:lang w:eastAsia="zh-CN"/>
        </w:rPr>
        <w:t xml:space="preserve"> traffic from Remote </w:t>
      </w:r>
      <w:r w:rsidRPr="0051198A">
        <w:rPr>
          <w:rFonts w:ascii="Times New Roman" w:eastAsia="宋体" w:hAnsi="Times New Roman" w:cs="Times New Roman" w:hint="eastAsia"/>
          <w:sz w:val="20"/>
          <w:lang w:eastAsia="zh-CN"/>
        </w:rPr>
        <w:t>UE</w:t>
      </w:r>
      <w:r w:rsidRPr="0051198A">
        <w:rPr>
          <w:rFonts w:ascii="Times New Roman" w:eastAsia="宋体" w:hAnsi="Times New Roman" w:cs="Times New Roman"/>
          <w:sz w:val="20"/>
          <w:lang w:eastAsia="zh-CN"/>
        </w:rPr>
        <w:t xml:space="preserve">, </w:t>
      </w:r>
      <w:r w:rsidRPr="0051198A">
        <w:rPr>
          <w:rFonts w:ascii="Times New Roman" w:eastAsia="宋体" w:hAnsi="Times New Roman" w:cs="Times New Roman" w:hint="eastAsia"/>
          <w:sz w:val="20"/>
          <w:lang w:eastAsia="zh-CN"/>
        </w:rPr>
        <w:t>Relay</w:t>
      </w:r>
      <w:r w:rsidRPr="0051198A">
        <w:rPr>
          <w:rFonts w:ascii="Times New Roman" w:eastAsia="宋体" w:hAnsi="Times New Roman" w:cs="Times New Roman"/>
          <w:sz w:val="20"/>
          <w:lang w:eastAsia="zh-CN"/>
        </w:rPr>
        <w:t xml:space="preserve"> UE should differentiate the traffic and delivers the non-relaying traffic to its PC5 SDAP/PDCP entity while relays the relaying traffic to Uu RLC bearers. In the opposite direction</w:t>
      </w:r>
      <w:r w:rsidRPr="0051198A">
        <w:rPr>
          <w:rFonts w:ascii="Times New Roman" w:eastAsia="宋体" w:hAnsi="Times New Roman" w:cs="Times New Roman" w:hint="eastAsia"/>
          <w:sz w:val="20"/>
          <w:lang w:eastAsia="zh-CN"/>
        </w:rPr>
        <w:t>,</w:t>
      </w:r>
      <w:r w:rsidRPr="0051198A">
        <w:rPr>
          <w:rFonts w:ascii="Times New Roman" w:eastAsia="宋体" w:hAnsi="Times New Roman" w:cs="Times New Roman"/>
          <w:sz w:val="20"/>
          <w:lang w:eastAsia="zh-CN"/>
        </w:rPr>
        <w:t xml:space="preserve"> Remote UE needs to differentiate and delivers the relaying and non-relaying traffic to E2E Uu SDAP/PDCP entity and PC5 SDAP/PDCP entity, respectively. </w:t>
      </w:r>
    </w:p>
    <w:p w14:paraId="0C5C9682" w14:textId="77777777" w:rsidR="0051198A" w:rsidRPr="0051198A" w:rsidRDefault="0051198A" w:rsidP="0051198A">
      <w:pPr>
        <w:ind w:left="34"/>
        <w:rPr>
          <w:rFonts w:ascii="Times New Roman" w:eastAsia="宋体" w:hAnsi="Times New Roman" w:cs="Times New Roman"/>
          <w:sz w:val="20"/>
          <w:lang w:eastAsia="zh-CN"/>
        </w:rPr>
      </w:pPr>
      <w:r w:rsidRPr="0051198A">
        <w:rPr>
          <w:rFonts w:ascii="Times New Roman" w:eastAsia="宋体" w:hAnsi="Times New Roman" w:cs="Times New Roman"/>
          <w:sz w:val="20"/>
          <w:lang w:eastAsia="zh-CN"/>
        </w:rPr>
        <w:t xml:space="preserve">For the traffic from gNB, </w:t>
      </w:r>
      <w:r w:rsidRPr="0051198A">
        <w:rPr>
          <w:rFonts w:ascii="Times New Roman" w:eastAsia="宋体" w:hAnsi="Times New Roman" w:cs="Times New Roman" w:hint="eastAsia"/>
          <w:sz w:val="20"/>
          <w:lang w:eastAsia="zh-CN"/>
        </w:rPr>
        <w:t>Relay</w:t>
      </w:r>
      <w:r w:rsidRPr="0051198A">
        <w:rPr>
          <w:rFonts w:ascii="Times New Roman" w:eastAsia="宋体" w:hAnsi="Times New Roman" w:cs="Times New Roman"/>
          <w:sz w:val="20"/>
          <w:lang w:eastAsia="zh-CN"/>
        </w:rPr>
        <w:t xml:space="preserve"> UE differentiate</w:t>
      </w:r>
      <w:r w:rsidRPr="0051198A">
        <w:rPr>
          <w:rFonts w:ascii="Times New Roman" w:eastAsia="宋体" w:hAnsi="Times New Roman" w:cs="Times New Roman" w:hint="eastAsia"/>
          <w:sz w:val="20"/>
          <w:lang w:eastAsia="zh-CN"/>
        </w:rPr>
        <w:t>s</w:t>
      </w:r>
      <w:r w:rsidRPr="0051198A">
        <w:rPr>
          <w:rFonts w:ascii="Times New Roman" w:eastAsia="宋体" w:hAnsi="Times New Roman" w:cs="Times New Roman"/>
          <w:sz w:val="20"/>
          <w:lang w:eastAsia="zh-CN"/>
        </w:rPr>
        <w:t xml:space="preserve"> </w:t>
      </w:r>
      <w:r w:rsidRPr="0051198A">
        <w:rPr>
          <w:rFonts w:ascii="Times New Roman" w:eastAsia="宋体" w:hAnsi="Times New Roman" w:cs="Times New Roman" w:hint="eastAsia"/>
          <w:sz w:val="20"/>
          <w:lang w:eastAsia="zh-CN"/>
        </w:rPr>
        <w:t>t</w:t>
      </w:r>
      <w:r w:rsidRPr="0051198A">
        <w:rPr>
          <w:rFonts w:ascii="Times New Roman" w:eastAsia="宋体" w:hAnsi="Times New Roman" w:cs="Times New Roman"/>
          <w:sz w:val="20"/>
          <w:lang w:eastAsia="zh-CN"/>
        </w:rPr>
        <w:t>he traffic and delivers non-relaying traffic to its Uu SDAP/PDCP entity while transmits relaying traffic to the PC5 RLC bearers. Similarly</w:t>
      </w:r>
      <w:r w:rsidRPr="0051198A">
        <w:rPr>
          <w:rFonts w:ascii="Times New Roman" w:eastAsia="宋体" w:hAnsi="Times New Roman" w:cs="Times New Roman" w:hint="eastAsia"/>
          <w:sz w:val="20"/>
          <w:lang w:eastAsia="zh-CN"/>
        </w:rPr>
        <w:t>,</w:t>
      </w:r>
      <w:r w:rsidRPr="0051198A">
        <w:rPr>
          <w:rFonts w:ascii="Times New Roman" w:eastAsia="宋体" w:hAnsi="Times New Roman" w:cs="Times New Roman"/>
          <w:sz w:val="20"/>
          <w:lang w:eastAsia="zh-CN"/>
        </w:rPr>
        <w:t xml:space="preserve"> </w:t>
      </w:r>
      <w:r w:rsidRPr="0051198A">
        <w:rPr>
          <w:rFonts w:ascii="Times New Roman" w:eastAsia="宋体" w:hAnsi="Times New Roman" w:cs="Times New Roman" w:hint="eastAsia"/>
          <w:sz w:val="20"/>
          <w:lang w:eastAsia="zh-CN"/>
        </w:rPr>
        <w:t>gNB</w:t>
      </w:r>
      <w:r w:rsidRPr="0051198A">
        <w:rPr>
          <w:rFonts w:ascii="Times New Roman" w:eastAsia="宋体" w:hAnsi="Times New Roman" w:cs="Times New Roman"/>
          <w:sz w:val="20"/>
          <w:lang w:eastAsia="zh-CN"/>
        </w:rPr>
        <w:t xml:space="preserve"> </w:t>
      </w:r>
      <w:r w:rsidRPr="0051198A">
        <w:rPr>
          <w:rFonts w:ascii="Times New Roman" w:eastAsia="宋体" w:hAnsi="Times New Roman" w:cs="Times New Roman" w:hint="eastAsia"/>
          <w:sz w:val="20"/>
          <w:lang w:eastAsia="zh-CN"/>
        </w:rPr>
        <w:t>need</w:t>
      </w:r>
      <w:r w:rsidRPr="0051198A">
        <w:rPr>
          <w:rFonts w:ascii="Times New Roman" w:eastAsia="宋体" w:hAnsi="Times New Roman" w:cs="Times New Roman"/>
          <w:sz w:val="20"/>
          <w:lang w:eastAsia="zh-CN"/>
        </w:rPr>
        <w:t xml:space="preserve">s to do the traffic differentiation as well. </w:t>
      </w:r>
    </w:p>
    <w:p w14:paraId="5706C08F" w14:textId="77777777" w:rsidR="0051198A" w:rsidRPr="0051198A" w:rsidRDefault="0051198A" w:rsidP="0051198A">
      <w:pPr>
        <w:ind w:left="34"/>
        <w:rPr>
          <w:rFonts w:ascii="Times New Roman" w:eastAsia="宋体" w:hAnsi="Times New Roman" w:cs="Times New Roman"/>
          <w:sz w:val="20"/>
          <w:lang w:eastAsia="zh-CN"/>
        </w:rPr>
      </w:pPr>
      <w:r w:rsidRPr="0051198A">
        <w:rPr>
          <w:rFonts w:ascii="Times New Roman" w:eastAsia="宋体" w:hAnsi="Times New Roman" w:cs="Times New Roman" w:hint="eastAsia"/>
          <w:sz w:val="20"/>
          <w:lang w:eastAsia="zh-CN"/>
        </w:rPr>
        <w:t>A</w:t>
      </w:r>
      <w:r w:rsidRPr="0051198A">
        <w:rPr>
          <w:rFonts w:ascii="Times New Roman" w:eastAsia="宋体" w:hAnsi="Times New Roman" w:cs="Times New Roman"/>
          <w:sz w:val="20"/>
          <w:lang w:eastAsia="zh-CN"/>
        </w:rPr>
        <w:t xml:space="preserve"> nature and simple way to separate the relaying traffic and non-relaying traffic is using different RLC bearers</w:t>
      </w:r>
      <w:r w:rsidRPr="0051198A">
        <w:rPr>
          <w:rFonts w:ascii="Times New Roman" w:eastAsia="宋体" w:hAnsi="Times New Roman" w:cs="Times New Roman" w:hint="eastAsia"/>
          <w:sz w:val="20"/>
          <w:lang w:eastAsia="zh-CN"/>
        </w:rPr>
        <w:t>.</w:t>
      </w:r>
      <w:r w:rsidRPr="0051198A">
        <w:rPr>
          <w:rFonts w:ascii="Times New Roman" w:eastAsia="宋体" w:hAnsi="Times New Roman" w:cs="Times New Roman"/>
          <w:sz w:val="20"/>
          <w:lang w:eastAsia="zh-CN"/>
        </w:rPr>
        <w:t xml:space="preserve"> </w:t>
      </w:r>
    </w:p>
    <w:p w14:paraId="391604CB" w14:textId="23E9D2FE" w:rsidR="0051198A" w:rsidRPr="0051198A" w:rsidRDefault="0051198A" w:rsidP="0051198A">
      <w:pPr>
        <w:spacing w:after="60"/>
        <w:rPr>
          <w:rFonts w:ascii="Times New Roman" w:eastAsia="宋体" w:hAnsi="Times New Roman"/>
          <w:b/>
          <w:kern w:val="2"/>
          <w:sz w:val="20"/>
          <w:lang w:val="en-US" w:eastAsia="zh-CN"/>
        </w:rPr>
      </w:pPr>
      <w:r w:rsidRPr="0051198A">
        <w:rPr>
          <w:rFonts w:ascii="Times New Roman" w:eastAsia="宋体" w:hAnsi="Times New Roman"/>
          <w:b/>
          <w:kern w:val="2"/>
          <w:sz w:val="20"/>
          <w:lang w:val="en-US" w:eastAsia="zh-CN"/>
        </w:rPr>
        <w:t xml:space="preserve">Observation </w:t>
      </w:r>
      <w:r w:rsidR="00FA01F4">
        <w:rPr>
          <w:rFonts w:ascii="Times New Roman" w:eastAsia="宋体" w:hAnsi="Times New Roman"/>
          <w:b/>
          <w:kern w:val="2"/>
          <w:sz w:val="20"/>
          <w:lang w:val="en-US" w:eastAsia="zh-CN"/>
        </w:rPr>
        <w:t>5</w:t>
      </w:r>
      <w:r w:rsidRPr="0051198A">
        <w:rPr>
          <w:rFonts w:ascii="Times New Roman" w:eastAsia="宋体" w:hAnsi="Times New Roman"/>
          <w:b/>
          <w:kern w:val="2"/>
          <w:sz w:val="20"/>
          <w:lang w:val="en-US" w:eastAsia="zh-CN"/>
        </w:rPr>
        <w:t>: Differentiate the relay</w:t>
      </w:r>
      <w:r w:rsidRPr="0051198A">
        <w:rPr>
          <w:rFonts w:ascii="Times New Roman" w:eastAsia="宋体" w:hAnsi="Times New Roman" w:hint="eastAsia"/>
          <w:b/>
          <w:kern w:val="2"/>
          <w:sz w:val="20"/>
          <w:lang w:val="en-US" w:eastAsia="zh-CN"/>
        </w:rPr>
        <w:t>ing</w:t>
      </w:r>
      <w:r w:rsidRPr="0051198A">
        <w:rPr>
          <w:rFonts w:ascii="Times New Roman" w:eastAsia="宋体" w:hAnsi="Times New Roman"/>
          <w:b/>
          <w:kern w:val="2"/>
          <w:sz w:val="20"/>
          <w:lang w:val="en-US" w:eastAsia="zh-CN"/>
        </w:rPr>
        <w:t xml:space="preserve"> traffic and non-relaying traffic </w:t>
      </w:r>
      <w:r w:rsidRPr="0051198A">
        <w:rPr>
          <w:rFonts w:ascii="Times New Roman" w:eastAsia="宋体" w:hAnsi="Times New Roman" w:hint="eastAsia"/>
          <w:b/>
          <w:kern w:val="2"/>
          <w:sz w:val="20"/>
          <w:lang w:val="en-US" w:eastAsia="zh-CN"/>
        </w:rPr>
        <w:t>over</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SL</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via</w:t>
      </w:r>
      <w:r w:rsidRPr="0051198A">
        <w:rPr>
          <w:rFonts w:ascii="Times New Roman" w:eastAsia="宋体" w:hAnsi="Times New Roman"/>
          <w:b/>
          <w:kern w:val="2"/>
          <w:sz w:val="20"/>
          <w:lang w:val="en-US" w:eastAsia="zh-CN"/>
        </w:rPr>
        <w:t xml:space="preserve"> separate </w:t>
      </w:r>
      <w:r w:rsidRPr="0051198A">
        <w:rPr>
          <w:rFonts w:ascii="Times New Roman" w:eastAsia="宋体" w:hAnsi="Times New Roman" w:hint="eastAsia"/>
          <w:b/>
          <w:kern w:val="2"/>
          <w:sz w:val="20"/>
          <w:lang w:val="en-US" w:eastAsia="zh-CN"/>
        </w:rPr>
        <w:t>bearer</w:t>
      </w:r>
      <w:r w:rsidRPr="0051198A">
        <w:rPr>
          <w:rFonts w:ascii="Times New Roman" w:eastAsia="宋体" w:hAnsi="Times New Roman"/>
          <w:b/>
          <w:kern w:val="2"/>
          <w:sz w:val="20"/>
          <w:lang w:val="en-US" w:eastAsia="zh-CN"/>
        </w:rPr>
        <w:t>s.</w:t>
      </w:r>
    </w:p>
    <w:p w14:paraId="1CC2A73B" w14:textId="5C501F22" w:rsidR="0051198A" w:rsidRPr="0051198A" w:rsidRDefault="0051198A" w:rsidP="0051198A">
      <w:pPr>
        <w:spacing w:after="60"/>
        <w:rPr>
          <w:rFonts w:eastAsia="宋体"/>
          <w:b/>
          <w:kern w:val="2"/>
          <w:sz w:val="20"/>
        </w:rPr>
      </w:pPr>
      <w:r w:rsidRPr="0051198A">
        <w:rPr>
          <w:rFonts w:ascii="Times New Roman" w:eastAsia="宋体" w:hAnsi="Times New Roman"/>
          <w:b/>
          <w:kern w:val="2"/>
          <w:sz w:val="20"/>
          <w:lang w:val="en-US" w:eastAsia="zh-CN"/>
        </w:rPr>
        <w:t xml:space="preserve">Observation </w:t>
      </w:r>
      <w:r w:rsidR="00FA01F4">
        <w:rPr>
          <w:rFonts w:ascii="Times New Roman" w:eastAsia="宋体" w:hAnsi="Times New Roman"/>
          <w:b/>
          <w:kern w:val="2"/>
          <w:sz w:val="20"/>
          <w:lang w:val="en-US" w:eastAsia="zh-CN"/>
        </w:rPr>
        <w:t>6</w:t>
      </w:r>
      <w:r w:rsidRPr="0051198A">
        <w:rPr>
          <w:rFonts w:ascii="Times New Roman" w:eastAsia="宋体" w:hAnsi="Times New Roman" w:hint="eastAsia"/>
          <w:b/>
          <w:kern w:val="2"/>
          <w:sz w:val="20"/>
          <w:lang w:val="en-US" w:eastAsia="zh-CN"/>
        </w:rPr>
        <w:t>:</w:t>
      </w:r>
      <w:r w:rsidRPr="0051198A">
        <w:rPr>
          <w:rFonts w:ascii="Times New Roman" w:eastAsia="宋体" w:hAnsi="Times New Roman"/>
          <w:b/>
          <w:kern w:val="2"/>
          <w:sz w:val="20"/>
          <w:lang w:val="en-US" w:eastAsia="zh-CN"/>
        </w:rPr>
        <w:t xml:space="preserve"> Differentiate the relay</w:t>
      </w:r>
      <w:r w:rsidRPr="0051198A">
        <w:rPr>
          <w:rFonts w:ascii="Times New Roman" w:eastAsia="宋体" w:hAnsi="Times New Roman" w:hint="eastAsia"/>
          <w:b/>
          <w:kern w:val="2"/>
          <w:sz w:val="20"/>
          <w:lang w:val="en-US" w:eastAsia="zh-CN"/>
        </w:rPr>
        <w:t>ing</w:t>
      </w:r>
      <w:r w:rsidRPr="0051198A">
        <w:rPr>
          <w:rFonts w:ascii="Times New Roman" w:eastAsia="宋体" w:hAnsi="Times New Roman"/>
          <w:b/>
          <w:kern w:val="2"/>
          <w:sz w:val="20"/>
          <w:lang w:val="en-US" w:eastAsia="zh-CN"/>
        </w:rPr>
        <w:t xml:space="preserve"> traffic and non-relaying traffic </w:t>
      </w:r>
      <w:r w:rsidRPr="0051198A">
        <w:rPr>
          <w:rFonts w:ascii="Times New Roman" w:eastAsia="宋体" w:hAnsi="Times New Roman" w:hint="eastAsia"/>
          <w:b/>
          <w:kern w:val="2"/>
          <w:sz w:val="20"/>
          <w:lang w:val="en-US" w:eastAsia="zh-CN"/>
        </w:rPr>
        <w:t>over</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Uu</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link</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via</w:t>
      </w:r>
      <w:r w:rsidRPr="0051198A">
        <w:rPr>
          <w:rFonts w:ascii="Times New Roman" w:eastAsia="宋体" w:hAnsi="Times New Roman"/>
          <w:b/>
          <w:kern w:val="2"/>
          <w:sz w:val="20"/>
          <w:lang w:val="en-US" w:eastAsia="zh-CN"/>
        </w:rPr>
        <w:t xml:space="preserve"> separate</w:t>
      </w:r>
      <w:r w:rsidRPr="0051198A">
        <w:rPr>
          <w:rFonts w:ascii="Times New Roman" w:eastAsia="宋体" w:hAnsi="Times New Roman" w:hint="eastAsia"/>
          <w:b/>
          <w:kern w:val="2"/>
          <w:sz w:val="20"/>
          <w:lang w:val="en-US" w:eastAsia="zh-CN"/>
        </w:rPr>
        <w:t xml:space="preserve"> bearer</w:t>
      </w:r>
      <w:r w:rsidRPr="0051198A">
        <w:rPr>
          <w:rFonts w:ascii="Times New Roman" w:eastAsia="宋体" w:hAnsi="Times New Roman"/>
          <w:b/>
          <w:kern w:val="2"/>
          <w:sz w:val="20"/>
          <w:lang w:val="en-US" w:eastAsia="zh-CN"/>
        </w:rPr>
        <w:t>s.</w:t>
      </w:r>
    </w:p>
    <w:p w14:paraId="0C8383BE" w14:textId="77777777" w:rsidR="0051198A" w:rsidRDefault="0051198A" w:rsidP="0051198A">
      <w:pPr>
        <w:rPr>
          <w:rFonts w:ascii="Times New Roman" w:eastAsiaTheme="minorEastAsia" w:hAnsi="Times New Roman" w:cs="Times New Roman"/>
          <w:lang w:eastAsia="zh-CN"/>
        </w:rPr>
      </w:pPr>
      <w:r>
        <w:rPr>
          <w:rFonts w:ascii="Times New Roman" w:eastAsiaTheme="minorEastAsia" w:hAnsi="Times New Roman" w:cs="Times New Roman"/>
          <w:lang w:eastAsia="zh-CN"/>
        </w:rPr>
        <w:t>According to the objectives of new WID for NR Sidelink Relay, the service continuity will be limited to intra-gNB cases [1]. Currently, the general procedure for path switch from indirect to direct and the procedure for path switch from direct to indirect are captured in TR 38.836 [2], which are shown separately in Fig.1 and Fig 2. However, there are still some remaining issues on path switch, and we will discuss these issues in this contribution.</w:t>
      </w:r>
    </w:p>
    <w:p w14:paraId="2A9077C0" w14:textId="77777777" w:rsidR="00E005DF" w:rsidRDefault="00E005DF" w:rsidP="00CA641E">
      <w:pPr>
        <w:pStyle w:val="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4CFAF60E" w:rsidR="00781D9B" w:rsidRDefault="00781D9B" w:rsidP="00781D9B">
      <w:pPr>
        <w:spacing w:before="180"/>
        <w:rPr>
          <w:rFonts w:ascii="Times New Roman" w:eastAsia="宋体" w:hAnsi="Times New Roman" w:cs="Times New Roman"/>
          <w:kern w:val="2"/>
          <w:szCs w:val="22"/>
          <w:lang w:eastAsia="zh-CN"/>
        </w:rPr>
      </w:pPr>
      <w:bookmarkStart w:id="53" w:name="OLE_LINK6"/>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 xml:space="preserve">he </w:t>
      </w:r>
      <w:r w:rsidR="003316C1">
        <w:rPr>
          <w:rFonts w:ascii="Times New Roman" w:eastAsia="宋体" w:hAnsi="Times New Roman" w:cs="Times New Roman"/>
          <w:kern w:val="2"/>
          <w:szCs w:val="22"/>
          <w:lang w:eastAsia="zh-CN"/>
        </w:rPr>
        <w:t xml:space="preserve">observation and </w:t>
      </w:r>
      <w:r>
        <w:rPr>
          <w:rFonts w:ascii="Times New Roman" w:eastAsia="宋体" w:hAnsi="Times New Roman" w:cs="Times New Roman"/>
          <w:kern w:val="2"/>
          <w:szCs w:val="22"/>
          <w:lang w:eastAsia="zh-CN"/>
        </w:rPr>
        <w:t>proposals are</w:t>
      </w:r>
      <w:r>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p w14:paraId="3B06F558" w14:textId="209BC069" w:rsidR="00FA01F4" w:rsidRPr="00FA01F4" w:rsidRDefault="00FA01F4" w:rsidP="00781D9B">
      <w:pPr>
        <w:spacing w:before="180"/>
        <w:rPr>
          <w:rFonts w:ascii="Times New Roman" w:eastAsia="宋体" w:hAnsi="Times New Roman" w:cs="Times New Roman"/>
          <w:b/>
          <w:color w:val="FF0000"/>
          <w:kern w:val="2"/>
          <w:szCs w:val="22"/>
          <w:lang w:eastAsia="zh-CN"/>
        </w:rPr>
      </w:pPr>
      <w:r w:rsidRPr="00FA01F4">
        <w:rPr>
          <w:rFonts w:ascii="Times New Roman" w:eastAsia="宋体" w:hAnsi="Times New Roman" w:cs="Times New Roman"/>
          <w:b/>
          <w:color w:val="FF0000"/>
          <w:kern w:val="2"/>
          <w:szCs w:val="22"/>
          <w:highlight w:val="yellow"/>
          <w:lang w:eastAsia="zh-CN"/>
        </w:rPr>
        <w:t>Service continuity related proposals:</w:t>
      </w:r>
    </w:p>
    <w:p w14:paraId="5B43495E" w14:textId="77777777" w:rsidR="003516C2" w:rsidRDefault="003516C2" w:rsidP="003516C2">
      <w:pPr>
        <w:spacing w:before="180"/>
        <w:rPr>
          <w:rFonts w:ascii="Times New Roman" w:eastAsia="宋体" w:hAnsi="Times New Roman" w:cs="Times New Roman"/>
          <w:b/>
          <w:kern w:val="2"/>
          <w:sz w:val="21"/>
          <w:szCs w:val="21"/>
          <w:lang w:val="en-US" w:eastAsia="zh-CN"/>
        </w:rPr>
      </w:pPr>
      <w:bookmarkStart w:id="54" w:name="OLE_LINK92"/>
      <w:bookmarkStart w:id="55" w:name="OLE_LINK93"/>
      <w:bookmarkEnd w:id="53"/>
      <w:r>
        <w:rPr>
          <w:rFonts w:ascii="Times New Roman" w:eastAsia="宋体" w:hAnsi="Times New Roman" w:cs="Times New Roman"/>
          <w:b/>
          <w:kern w:val="2"/>
          <w:sz w:val="21"/>
          <w:szCs w:val="21"/>
          <w:lang w:val="en-US" w:eastAsia="zh-CN"/>
        </w:rPr>
        <w:t>Observation</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1: A candidate Relay UE can be in </w:t>
      </w:r>
      <w:r w:rsidRPr="009F3FF7">
        <w:rPr>
          <w:rFonts w:ascii="Times New Roman" w:eastAsia="宋体" w:hAnsi="Times New Roman" w:cs="Times New Roman"/>
          <w:b/>
          <w:kern w:val="2"/>
          <w:sz w:val="21"/>
          <w:szCs w:val="21"/>
          <w:lang w:val="en-US" w:eastAsia="zh-CN"/>
        </w:rPr>
        <w:t>RRC_INACTIVE/RRC_IDLE</w:t>
      </w:r>
      <w:r>
        <w:rPr>
          <w:rFonts w:ascii="Times New Roman" w:eastAsia="宋体" w:hAnsi="Times New Roman" w:cs="Times New Roman"/>
          <w:b/>
          <w:kern w:val="2"/>
          <w:sz w:val="21"/>
          <w:szCs w:val="21"/>
          <w:lang w:val="en-US" w:eastAsia="zh-CN"/>
        </w:rPr>
        <w:t xml:space="preserve"> to save power consumption, such Relay UEs may provide possibilities to provide better L2 UE to NW Relay service when needed.</w:t>
      </w:r>
    </w:p>
    <w:p w14:paraId="2A43FF33" w14:textId="77777777" w:rsidR="00AB0C02" w:rsidRPr="0053501A" w:rsidRDefault="00AB0C02" w:rsidP="00AB0C02">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R</w:t>
      </w:r>
      <w:r w:rsidRPr="0053501A">
        <w:rPr>
          <w:rFonts w:ascii="Times New Roman" w:eastAsia="宋体" w:hAnsi="Times New Roman" w:cs="Times New Roman"/>
          <w:b/>
          <w:kern w:val="2"/>
          <w:sz w:val="21"/>
          <w:szCs w:val="21"/>
          <w:lang w:val="en-US" w:eastAsia="zh-CN"/>
        </w:rPr>
        <w:t xml:space="preserve">emote UE should suspend </w:t>
      </w:r>
      <w:r>
        <w:rPr>
          <w:rFonts w:ascii="Times New Roman" w:eastAsia="宋体" w:hAnsi="Times New Roman" w:cs="Times New Roman"/>
          <w:b/>
          <w:kern w:val="2"/>
          <w:sz w:val="21"/>
          <w:szCs w:val="21"/>
          <w:lang w:val="en-US" w:eastAsia="zh-CN"/>
        </w:rPr>
        <w:t xml:space="preserve">UL </w:t>
      </w:r>
      <w:r w:rsidRPr="0053501A">
        <w:rPr>
          <w:rFonts w:ascii="Times New Roman" w:eastAsia="宋体" w:hAnsi="Times New Roman" w:cs="Times New Roman"/>
          <w:b/>
          <w:kern w:val="2"/>
          <w:sz w:val="21"/>
          <w:szCs w:val="21"/>
          <w:lang w:val="en-US" w:eastAsia="zh-CN"/>
        </w:rPr>
        <w:t>data transmission via Relay link af</w:t>
      </w:r>
      <w:r>
        <w:rPr>
          <w:rFonts w:ascii="Times New Roman" w:eastAsia="宋体" w:hAnsi="Times New Roman" w:cs="Times New Roman"/>
          <w:b/>
          <w:kern w:val="2"/>
          <w:sz w:val="21"/>
          <w:szCs w:val="21"/>
          <w:lang w:val="en-US" w:eastAsia="zh-CN"/>
        </w:rPr>
        <w:t>t</w:t>
      </w:r>
      <w:r w:rsidRPr="0053501A">
        <w:rPr>
          <w:rFonts w:ascii="Times New Roman" w:eastAsia="宋体" w:hAnsi="Times New Roman" w:cs="Times New Roman"/>
          <w:b/>
          <w:kern w:val="2"/>
          <w:sz w:val="21"/>
          <w:szCs w:val="21"/>
          <w:lang w:val="en-US" w:eastAsia="zh-CN"/>
        </w:rPr>
        <w:t xml:space="preserve">er </w:t>
      </w:r>
      <w:r>
        <w:rPr>
          <w:rFonts w:ascii="Times New Roman" w:eastAsia="宋体" w:hAnsi="Times New Roman" w:cs="Times New Roman"/>
          <w:b/>
          <w:kern w:val="2"/>
          <w:sz w:val="21"/>
          <w:szCs w:val="21"/>
          <w:lang w:val="en-US" w:eastAsia="zh-CN"/>
        </w:rPr>
        <w:t xml:space="preserve">receiving </w:t>
      </w:r>
      <w:r w:rsidRPr="0053501A">
        <w:rPr>
          <w:rFonts w:ascii="Times New Roman" w:eastAsia="宋体" w:hAnsi="Times New Roman" w:cs="Times New Roman"/>
          <w:b/>
          <w:kern w:val="2"/>
          <w:sz w:val="21"/>
          <w:szCs w:val="21"/>
          <w:lang w:val="en-US" w:eastAsia="zh-CN"/>
        </w:rPr>
        <w:t>RRC Reconfiguration message</w:t>
      </w:r>
      <w:r>
        <w:rPr>
          <w:rFonts w:ascii="Times New Roman" w:eastAsia="宋体" w:hAnsi="Times New Roman" w:cs="Times New Roman"/>
          <w:b/>
          <w:kern w:val="2"/>
          <w:sz w:val="21"/>
          <w:szCs w:val="21"/>
          <w:lang w:val="en-US" w:eastAsia="zh-CN"/>
        </w:rPr>
        <w:t xml:space="preserve"> from the gNB instructing it </w:t>
      </w:r>
      <w:r w:rsidRPr="00090280">
        <w:rPr>
          <w:rFonts w:ascii="Times New Roman" w:eastAsia="宋体" w:hAnsi="Times New Roman" w:cs="Times New Roman"/>
          <w:b/>
          <w:kern w:val="2"/>
          <w:sz w:val="21"/>
          <w:szCs w:val="21"/>
          <w:lang w:val="en-US" w:eastAsia="zh-CN"/>
        </w:rPr>
        <w:t>to switch from indirect to direct path</w:t>
      </w:r>
      <w:r w:rsidRPr="0053501A">
        <w:rPr>
          <w:rFonts w:ascii="Times New Roman" w:eastAsia="宋体" w:hAnsi="Times New Roman" w:cs="Times New Roman"/>
          <w:b/>
          <w:kern w:val="2"/>
          <w:sz w:val="21"/>
          <w:szCs w:val="21"/>
          <w:lang w:val="en-US" w:eastAsia="zh-CN"/>
        </w:rPr>
        <w:t>.</w:t>
      </w:r>
    </w:p>
    <w:p w14:paraId="0DA215FB" w14:textId="77777777" w:rsidR="00AB0C02" w:rsidRPr="0053501A" w:rsidRDefault="00AB0C02" w:rsidP="00AB0C02">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indirect to direct, the </w:t>
      </w:r>
      <w:r w:rsidRPr="009F3AC1">
        <w:rPr>
          <w:rFonts w:ascii="Times New Roman" w:eastAsia="宋体" w:hAnsi="Times New Roman" w:cs="Times New Roman"/>
          <w:b/>
          <w:kern w:val="2"/>
          <w:sz w:val="21"/>
          <w:szCs w:val="21"/>
          <w:lang w:val="en-US" w:eastAsia="zh-CN"/>
        </w:rPr>
        <w:t>RRC Reconfiguration to Re</w:t>
      </w:r>
      <w:r>
        <w:rPr>
          <w:rFonts w:ascii="Times New Roman" w:eastAsia="宋体" w:hAnsi="Times New Roman" w:cs="Times New Roman"/>
          <w:b/>
          <w:kern w:val="2"/>
          <w:sz w:val="21"/>
          <w:szCs w:val="21"/>
          <w:lang w:val="en-US" w:eastAsia="zh-CN"/>
        </w:rPr>
        <w:t>lay</w:t>
      </w:r>
      <w:r w:rsidRPr="009F3AC1">
        <w:rPr>
          <w:rFonts w:ascii="Times New Roman" w:eastAsia="宋体" w:hAnsi="Times New Roman" w:cs="Times New Roman"/>
          <w:b/>
          <w:kern w:val="2"/>
          <w:sz w:val="21"/>
          <w:szCs w:val="21"/>
          <w:lang w:val="en-US" w:eastAsia="zh-CN"/>
        </w:rPr>
        <w:t xml:space="preserve"> UE</w:t>
      </w:r>
      <w:r>
        <w:rPr>
          <w:rFonts w:ascii="Times New Roman" w:eastAsia="宋体" w:hAnsi="Times New Roman" w:cs="Times New Roman"/>
          <w:b/>
          <w:kern w:val="2"/>
          <w:sz w:val="21"/>
          <w:szCs w:val="21"/>
          <w:lang w:val="en-US" w:eastAsia="zh-CN"/>
        </w:rPr>
        <w:t xml:space="preserve"> should be after the gNB sends </w:t>
      </w:r>
      <w:r w:rsidRPr="009F3AC1">
        <w:rPr>
          <w:rFonts w:ascii="Times New Roman" w:eastAsia="宋体" w:hAnsi="Times New Roman" w:cs="Times New Roman"/>
          <w:b/>
          <w:kern w:val="2"/>
          <w:sz w:val="21"/>
          <w:szCs w:val="21"/>
          <w:lang w:val="en-US" w:eastAsia="zh-CN"/>
        </w:rPr>
        <w:t>RRC Reconfiguration message to Remote UE</w:t>
      </w:r>
      <w:r>
        <w:rPr>
          <w:rFonts w:ascii="Times New Roman" w:eastAsia="宋体" w:hAnsi="Times New Roman" w:cs="Times New Roman"/>
          <w:b/>
          <w:kern w:val="2"/>
          <w:sz w:val="21"/>
          <w:szCs w:val="21"/>
          <w:lang w:val="en-US" w:eastAsia="zh-CN"/>
        </w:rPr>
        <w:t>, if needed by gNB implementation</w:t>
      </w:r>
      <w:r w:rsidRPr="0053501A">
        <w:rPr>
          <w:rFonts w:ascii="Times New Roman" w:eastAsia="宋体" w:hAnsi="Times New Roman" w:cs="Times New Roman"/>
          <w:b/>
          <w:kern w:val="2"/>
          <w:sz w:val="21"/>
          <w:szCs w:val="21"/>
          <w:lang w:val="en-US" w:eastAsia="zh-CN"/>
        </w:rPr>
        <w:t>.</w:t>
      </w:r>
    </w:p>
    <w:p w14:paraId="1E31F87B" w14:textId="77777777" w:rsidR="00AB0C02" w:rsidRPr="0053501A" w:rsidRDefault="00AB0C02" w:rsidP="00AB0C02">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it is up to UE implementation when to</w:t>
      </w:r>
      <w:r w:rsidRPr="003B0A5A">
        <w:t xml:space="preserve"> </w:t>
      </w:r>
      <w:r w:rsidRPr="003B0A5A">
        <w:rPr>
          <w:rFonts w:ascii="Times New Roman" w:eastAsia="宋体" w:hAnsi="Times New Roman" w:cs="Times New Roman"/>
          <w:b/>
          <w:kern w:val="2"/>
          <w:sz w:val="21"/>
          <w:szCs w:val="21"/>
          <w:lang w:val="en-US" w:eastAsia="zh-CN"/>
        </w:rPr>
        <w:t>release the unicast link between the Remote UE and the Relay UE</w:t>
      </w:r>
      <w:r w:rsidRPr="0053501A">
        <w:rPr>
          <w:rFonts w:ascii="Times New Roman" w:eastAsia="宋体" w:hAnsi="Times New Roman" w:cs="Times New Roman"/>
          <w:b/>
          <w:kern w:val="2"/>
          <w:sz w:val="21"/>
          <w:szCs w:val="21"/>
          <w:lang w:val="en-US" w:eastAsia="zh-CN"/>
        </w:rPr>
        <w:t>.</w:t>
      </w:r>
    </w:p>
    <w:p w14:paraId="7E16464B" w14:textId="0F802FC1" w:rsidR="00AB0C02" w:rsidRDefault="00AB0C02" w:rsidP="00AB0C02">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4</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indirect to direct, the UL/DL data path switching should be after the Remote UE sends the </w:t>
      </w:r>
      <w:r w:rsidRPr="0051198A">
        <w:rPr>
          <w:rFonts w:ascii="Times New Roman" w:eastAsia="宋体" w:hAnsi="Times New Roman" w:cs="Times New Roman"/>
          <w:b/>
          <w:i/>
          <w:kern w:val="2"/>
          <w:sz w:val="21"/>
          <w:szCs w:val="21"/>
          <w:lang w:val="en-US" w:eastAsia="zh-CN"/>
        </w:rPr>
        <w:t>RRC</w:t>
      </w:r>
      <w:r w:rsidR="008960A6">
        <w:rPr>
          <w:rFonts w:ascii="Times New Roman" w:eastAsia="宋体" w:hAnsi="Times New Roman" w:cs="Times New Roman"/>
          <w:b/>
          <w:i/>
          <w:kern w:val="2"/>
          <w:sz w:val="21"/>
          <w:szCs w:val="21"/>
          <w:lang w:val="en-US" w:eastAsia="zh-CN"/>
        </w:rPr>
        <w:t xml:space="preserve"> </w:t>
      </w:r>
      <w:r w:rsidRPr="0051198A">
        <w:rPr>
          <w:rFonts w:ascii="Times New Roman" w:eastAsia="宋体" w:hAnsi="Times New Roman" w:cs="Times New Roman"/>
          <w:b/>
          <w:i/>
          <w:kern w:val="2"/>
          <w:sz w:val="21"/>
          <w:szCs w:val="21"/>
          <w:lang w:val="en-US" w:eastAsia="zh-CN"/>
        </w:rPr>
        <w:t>Reconfiguration</w:t>
      </w:r>
      <w:r w:rsidR="008960A6">
        <w:rPr>
          <w:rFonts w:ascii="Times New Roman" w:eastAsia="宋体" w:hAnsi="Times New Roman" w:cs="Times New Roman"/>
          <w:b/>
          <w:i/>
          <w:kern w:val="2"/>
          <w:sz w:val="21"/>
          <w:szCs w:val="21"/>
          <w:lang w:val="en-US" w:eastAsia="zh-CN"/>
        </w:rPr>
        <w:t xml:space="preserve"> C</w:t>
      </w:r>
      <w:r w:rsidRPr="0051198A">
        <w:rPr>
          <w:rFonts w:ascii="Times New Roman" w:eastAsia="宋体" w:hAnsi="Times New Roman" w:cs="Times New Roman"/>
          <w:b/>
          <w:i/>
          <w:kern w:val="2"/>
          <w:sz w:val="21"/>
          <w:szCs w:val="21"/>
          <w:lang w:val="en-US" w:eastAsia="zh-CN"/>
        </w:rPr>
        <w:t xml:space="preserve">omplete </w:t>
      </w:r>
      <w:r>
        <w:rPr>
          <w:rFonts w:ascii="Times New Roman" w:eastAsia="宋体" w:hAnsi="Times New Roman" w:cs="Times New Roman"/>
          <w:b/>
          <w:kern w:val="2"/>
          <w:sz w:val="21"/>
          <w:szCs w:val="21"/>
          <w:lang w:val="en-US" w:eastAsia="zh-CN"/>
        </w:rPr>
        <w:t>to gNB</w:t>
      </w:r>
      <w:r w:rsidRPr="0053501A">
        <w:rPr>
          <w:rFonts w:ascii="Times New Roman" w:eastAsia="宋体" w:hAnsi="Times New Roman" w:cs="Times New Roman"/>
          <w:b/>
          <w:kern w:val="2"/>
          <w:sz w:val="21"/>
          <w:szCs w:val="21"/>
          <w:lang w:val="en-US" w:eastAsia="zh-CN"/>
        </w:rPr>
        <w:t>.</w:t>
      </w:r>
    </w:p>
    <w:p w14:paraId="3793B39E" w14:textId="77777777" w:rsidR="00AB0C02" w:rsidRPr="0053501A" w:rsidRDefault="00AB0C02" w:rsidP="00AB0C02">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the decision of switching to a target Relay UE by gNB and sending of the </w:t>
      </w:r>
      <w:r w:rsidRPr="00BD04FF">
        <w:rPr>
          <w:rFonts w:ascii="Times New Roman" w:eastAsia="宋体" w:hAnsi="Times New Roman"/>
          <w:b/>
          <w:kern w:val="2"/>
          <w:sz w:val="21"/>
          <w:szCs w:val="21"/>
          <w:lang w:val="en-US" w:eastAsia="zh-CN"/>
        </w:rPr>
        <w:t xml:space="preserve">RRC Reconfiguration </w:t>
      </w:r>
      <w:r>
        <w:rPr>
          <w:rFonts w:ascii="Times New Roman" w:eastAsia="宋体" w:hAnsi="Times New Roman"/>
          <w:b/>
          <w:kern w:val="2"/>
          <w:sz w:val="21"/>
          <w:szCs w:val="21"/>
          <w:lang w:val="en-US" w:eastAsia="zh-CN"/>
        </w:rPr>
        <w:t xml:space="preserve">message </w:t>
      </w:r>
      <w:r>
        <w:rPr>
          <w:rFonts w:ascii="Times New Roman" w:eastAsia="宋体" w:hAnsi="Times New Roman" w:cs="Times New Roman"/>
          <w:b/>
          <w:kern w:val="2"/>
          <w:sz w:val="21"/>
          <w:szCs w:val="21"/>
          <w:lang w:val="en-US" w:eastAsia="zh-CN"/>
        </w:rPr>
        <w:t xml:space="preserve">to Relay UE should be performed after target Relay UE connects </w:t>
      </w:r>
      <w:r w:rsidRPr="00D820B8">
        <w:rPr>
          <w:rFonts w:ascii="Times New Roman" w:eastAsia="宋体" w:hAnsi="Times New Roman" w:cs="Times New Roman"/>
          <w:b/>
          <w:kern w:val="2"/>
          <w:sz w:val="21"/>
          <w:szCs w:val="21"/>
          <w:lang w:val="en-US" w:eastAsia="zh-CN"/>
        </w:rPr>
        <w:t>(</w:t>
      </w:r>
      <w:r w:rsidRPr="00C224ED">
        <w:rPr>
          <w:rFonts w:ascii="Times New Roman" w:eastAsiaTheme="minorEastAsia" w:hAnsi="Times New Roman" w:cs="Times New Roman"/>
          <w:b/>
          <w:lang w:eastAsia="zh-CN"/>
        </w:rPr>
        <w:t>i.e. transit from RRC_INACTIVE/RRC_IDLE to RRC_CONNECTED state)</w:t>
      </w:r>
      <w:r>
        <w:rPr>
          <w:rFonts w:ascii="Times New Roman" w:eastAsia="宋体" w:hAnsi="Times New Roman" w:cs="Times New Roman"/>
          <w:b/>
          <w:kern w:val="2"/>
          <w:sz w:val="21"/>
          <w:szCs w:val="21"/>
          <w:lang w:val="en-US" w:eastAsia="zh-CN"/>
        </w:rPr>
        <w:t xml:space="preserve"> to the gNB.</w:t>
      </w:r>
    </w:p>
    <w:p w14:paraId="385E7E5A" w14:textId="2873BA8B" w:rsidR="00AB0C02" w:rsidRPr="004E24CB" w:rsidRDefault="00AB0C02" w:rsidP="00AB0C02">
      <w:pPr>
        <w:spacing w:beforeLines="50" w:before="120" w:after="0"/>
        <w:rPr>
          <w:rFonts w:ascii="Times New Roman" w:eastAsia="宋体" w:hAnsi="Times New Roman" w:cs="Times New Roman"/>
          <w:b/>
          <w:kern w:val="2"/>
          <w:sz w:val="21"/>
          <w:szCs w:val="21"/>
          <w:lang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the Remote UE can but is not required to </w:t>
      </w:r>
      <w:r w:rsidRPr="004E24CB">
        <w:rPr>
          <w:rFonts w:ascii="Times New Roman" w:eastAsia="宋体" w:hAnsi="Times New Roman" w:cs="Times New Roman"/>
          <w:b/>
          <w:kern w:val="2"/>
          <w:sz w:val="21"/>
          <w:szCs w:val="21"/>
          <w:lang w:val="en-US" w:eastAsia="zh-CN"/>
        </w:rPr>
        <w:t>establish PC5 connection between the Remote UE and the Relay UE</w:t>
      </w:r>
      <w:r>
        <w:rPr>
          <w:rFonts w:ascii="Times New Roman" w:eastAsia="宋体" w:hAnsi="Times New Roman" w:cs="Times New Roman"/>
          <w:b/>
          <w:kern w:val="2"/>
          <w:sz w:val="21"/>
          <w:szCs w:val="21"/>
          <w:lang w:val="en-US" w:eastAsia="zh-CN"/>
        </w:rPr>
        <w:t>,</w:t>
      </w:r>
      <w:r w:rsidR="003516C2">
        <w:rPr>
          <w:rFonts w:ascii="Times New Roman" w:eastAsia="宋体" w:hAnsi="Times New Roman" w:cs="Times New Roman"/>
          <w:b/>
          <w:kern w:val="2"/>
          <w:sz w:val="21"/>
          <w:szCs w:val="21"/>
          <w:lang w:val="en-US" w:eastAsia="zh-CN"/>
        </w:rPr>
        <w:t xml:space="preserve"> before gNB</w:t>
      </w:r>
      <w:r>
        <w:rPr>
          <w:rFonts w:ascii="Times New Roman" w:eastAsia="宋体" w:hAnsi="Times New Roman" w:cs="Times New Roman"/>
          <w:b/>
          <w:kern w:val="2"/>
          <w:sz w:val="21"/>
          <w:szCs w:val="21"/>
          <w:lang w:val="en-US" w:eastAsia="zh-CN"/>
        </w:rPr>
        <w:t xml:space="preserve"> instructs </w:t>
      </w:r>
      <w:r w:rsidRPr="004E24CB">
        <w:rPr>
          <w:rFonts w:ascii="Times New Roman" w:eastAsia="宋体" w:hAnsi="Times New Roman" w:cs="Times New Roman"/>
          <w:b/>
          <w:kern w:val="2"/>
          <w:sz w:val="21"/>
          <w:szCs w:val="21"/>
          <w:lang w:val="en-US" w:eastAsia="zh-CN"/>
        </w:rPr>
        <w:t>the Remote UE to switch to the Relay UE</w:t>
      </w:r>
      <w:r>
        <w:rPr>
          <w:rFonts w:ascii="Times New Roman" w:eastAsia="宋体" w:hAnsi="Times New Roman" w:cs="Times New Roman"/>
          <w:b/>
          <w:kern w:val="2"/>
          <w:sz w:val="21"/>
          <w:szCs w:val="21"/>
          <w:lang w:val="en-US" w:eastAsia="zh-CN"/>
        </w:rPr>
        <w:t>.</w:t>
      </w:r>
    </w:p>
    <w:p w14:paraId="00956277" w14:textId="77777777" w:rsidR="00AB0C02" w:rsidRDefault="00AB0C02" w:rsidP="00AB0C02">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7</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In L2 U2N relay, the legacy measurement object of NR Uu interface is reused and configured to </w:t>
      </w:r>
      <w:r>
        <w:rPr>
          <w:rFonts w:ascii="Times New Roman" w:eastAsia="宋体" w:hAnsi="Times New Roman" w:cs="Times New Roman" w:hint="eastAsia"/>
          <w:b/>
          <w:kern w:val="2"/>
          <w:sz w:val="21"/>
          <w:szCs w:val="21"/>
          <w:lang w:val="en-US" w:eastAsia="zh-CN"/>
        </w:rPr>
        <w:t>R</w:t>
      </w:r>
      <w:r>
        <w:rPr>
          <w:rFonts w:ascii="Times New Roman" w:eastAsia="宋体" w:hAnsi="Times New Roman" w:cs="Times New Roman"/>
          <w:b/>
          <w:kern w:val="2"/>
          <w:sz w:val="21"/>
          <w:szCs w:val="21"/>
          <w:lang w:val="en-US" w:eastAsia="zh-CN"/>
        </w:rPr>
        <w:t>emote UE for path switch from indirect to direct.</w:t>
      </w:r>
    </w:p>
    <w:p w14:paraId="7DEF2D58" w14:textId="77777777" w:rsidR="00AB0C02" w:rsidRDefault="00AB0C02" w:rsidP="00AB0C02">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8</w:t>
      </w:r>
      <w:r w:rsidRPr="00D81AAB">
        <w:rPr>
          <w:rFonts w:ascii="Times New Roman" w:eastAsia="宋体" w:hAnsi="Times New Roman" w:cs="Times New Roman"/>
          <w:b/>
          <w:kern w:val="2"/>
          <w:sz w:val="21"/>
          <w:szCs w:val="21"/>
          <w:lang w:val="en-US" w:eastAsia="zh-CN"/>
        </w:rPr>
        <w:t xml:space="preserve">: </w:t>
      </w:r>
      <w:r w:rsidRPr="007962EC">
        <w:rPr>
          <w:rFonts w:ascii="Times New Roman" w:eastAsia="宋体" w:hAnsi="Times New Roman" w:cs="Times New Roman"/>
          <w:b/>
          <w:kern w:val="2"/>
          <w:sz w:val="21"/>
          <w:szCs w:val="21"/>
          <w:lang w:val="en-US" w:eastAsia="zh-CN"/>
        </w:rPr>
        <w:t>Sidelink</w:t>
      </w:r>
      <w:r>
        <w:rPr>
          <w:rFonts w:ascii="Times New Roman" w:eastAsia="宋体" w:hAnsi="Times New Roman" w:cs="Times New Roman"/>
          <w:b/>
          <w:kern w:val="2"/>
          <w:sz w:val="21"/>
          <w:szCs w:val="21"/>
          <w:lang w:val="en-US" w:eastAsia="zh-CN"/>
        </w:rPr>
        <w:t>-RSRP of source Relay UE and</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or Uu-RSRP of target cell shall be considered as the measurement quantities in the measurement events listed below, for path switching from indirect to direct:</w:t>
      </w:r>
    </w:p>
    <w:p w14:paraId="5BAB7910" w14:textId="77777777" w:rsidR="00AB0C02" w:rsidRPr="001E5784" w:rsidRDefault="00AB0C02" w:rsidP="00AB0C02">
      <w:pPr>
        <w:pStyle w:val="afff"/>
        <w:numPr>
          <w:ilvl w:val="0"/>
          <w:numId w:val="14"/>
        </w:numPr>
        <w:spacing w:beforeLines="50" w:before="120" w:after="0"/>
        <w:ind w:right="220"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is worse than a threshold</w:t>
      </w:r>
    </w:p>
    <w:p w14:paraId="5C503600" w14:textId="77777777" w:rsidR="00AB0C02" w:rsidRDefault="00AB0C02" w:rsidP="00AB0C02">
      <w:pPr>
        <w:pStyle w:val="afff"/>
        <w:numPr>
          <w:ilvl w:val="0"/>
          <w:numId w:val="14"/>
        </w:numPr>
        <w:spacing w:beforeLines="50" w:before="120" w:after="0"/>
        <w:ind w:right="220"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2512B1">
        <w:rPr>
          <w:rFonts w:ascii="Times New Roman" w:eastAsia="宋体" w:hAnsi="Times New Roman" w:cs="Times New Roman"/>
          <w:b/>
          <w:color w:val="auto"/>
          <w:sz w:val="21"/>
          <w:szCs w:val="21"/>
          <w:lang w:val="en-US" w:eastAsia="zh-CN"/>
        </w:rPr>
        <w:t>Uu-RSRP of target cell</w:t>
      </w:r>
      <w:r>
        <w:rPr>
          <w:rFonts w:ascii="Times New Roman" w:eastAsia="宋体" w:hAnsi="Times New Roman" w:cs="Times New Roman"/>
          <w:b/>
          <w:color w:val="auto"/>
          <w:sz w:val="21"/>
          <w:szCs w:val="21"/>
          <w:lang w:val="en-US" w:eastAsia="zh-CN"/>
        </w:rPr>
        <w:t xml:space="preserve"> is better than a threshold</w:t>
      </w:r>
    </w:p>
    <w:p w14:paraId="0C347A04" w14:textId="77777777" w:rsidR="00AB0C02" w:rsidRDefault="00AB0C02" w:rsidP="00AB0C02">
      <w:pPr>
        <w:pStyle w:val="afff"/>
        <w:numPr>
          <w:ilvl w:val="0"/>
          <w:numId w:val="14"/>
        </w:numPr>
        <w:spacing w:beforeLines="50" w:before="120" w:after="0"/>
        <w:ind w:right="220"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3</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is worse than threshold1 and </w:t>
      </w:r>
      <w:r w:rsidRPr="002512B1">
        <w:rPr>
          <w:rFonts w:ascii="Times New Roman" w:eastAsia="宋体" w:hAnsi="Times New Roman" w:cs="Times New Roman"/>
          <w:b/>
          <w:color w:val="auto"/>
          <w:sz w:val="21"/>
          <w:szCs w:val="21"/>
          <w:lang w:val="en-US" w:eastAsia="zh-CN"/>
        </w:rPr>
        <w:t>Uu-RSRP of target cell</w:t>
      </w:r>
      <w:r>
        <w:rPr>
          <w:rFonts w:ascii="Times New Roman" w:eastAsia="宋体" w:hAnsi="Times New Roman" w:cs="Times New Roman"/>
          <w:b/>
          <w:color w:val="auto"/>
          <w:sz w:val="21"/>
          <w:szCs w:val="21"/>
          <w:lang w:val="en-US" w:eastAsia="zh-CN"/>
        </w:rPr>
        <w:t xml:space="preserve"> is better than threshold2</w:t>
      </w:r>
    </w:p>
    <w:p w14:paraId="5439A107" w14:textId="77777777" w:rsidR="00AB0C02" w:rsidRPr="00C15930" w:rsidRDefault="00AB0C02" w:rsidP="00AB0C02">
      <w:pPr>
        <w:pStyle w:val="afff"/>
        <w:numPr>
          <w:ilvl w:val="0"/>
          <w:numId w:val="14"/>
        </w:numPr>
        <w:spacing w:beforeLines="50" w:before="120" w:after="0"/>
        <w:ind w:right="220"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4</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Uu</w:t>
      </w:r>
      <w:r w:rsidRPr="002512B1">
        <w:rPr>
          <w:rFonts w:ascii="Times New Roman" w:eastAsia="宋体" w:hAnsi="Times New Roman" w:cs="Times New Roman"/>
          <w:b/>
          <w:color w:val="auto"/>
          <w:sz w:val="21"/>
          <w:szCs w:val="21"/>
          <w:lang w:val="en-US" w:eastAsia="zh-CN"/>
        </w:rPr>
        <w:t>-RSRP of target cell</w:t>
      </w:r>
      <w:r>
        <w:rPr>
          <w:rFonts w:ascii="Times New Roman" w:eastAsia="宋体" w:hAnsi="Times New Roman" w:cs="Times New Roman"/>
          <w:b/>
          <w:color w:val="auto"/>
          <w:sz w:val="21"/>
          <w:szCs w:val="21"/>
          <w:lang w:val="en-US" w:eastAsia="zh-CN"/>
        </w:rPr>
        <w:t xml:space="preserve"> is better than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-RSRP of source Relay UE</w:t>
      </w:r>
      <w:r>
        <w:rPr>
          <w:rFonts w:ascii="Times New Roman" w:eastAsia="宋体" w:hAnsi="Times New Roman" w:cs="Times New Roman"/>
          <w:b/>
          <w:color w:val="auto"/>
          <w:sz w:val="21"/>
          <w:szCs w:val="21"/>
          <w:lang w:val="en-US" w:eastAsia="zh-CN"/>
        </w:rPr>
        <w:t xml:space="preserve"> by an offset</w:t>
      </w:r>
    </w:p>
    <w:p w14:paraId="41E35E83" w14:textId="77777777" w:rsidR="00AB0C02" w:rsidRDefault="00AB0C02" w:rsidP="00AB0C02">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 9</w:t>
      </w:r>
      <w:r w:rsidRPr="00C224ED">
        <w:rPr>
          <w:rFonts w:ascii="Times New Roman" w:eastAsiaTheme="minorEastAsia" w:hAnsi="Times New Roman" w:cs="Times New Roman"/>
          <w:b/>
          <w:lang w:eastAsia="zh-CN"/>
        </w:rPr>
        <w:t xml:space="preserve">: </w:t>
      </w:r>
      <w:r w:rsidRPr="00BB267E">
        <w:rPr>
          <w:rFonts w:ascii="Times New Roman" w:eastAsiaTheme="minorEastAsia" w:hAnsi="Times New Roman" w:cs="Times New Roman"/>
          <w:b/>
          <w:lang w:eastAsia="zh-CN"/>
        </w:rPr>
        <w:t xml:space="preserve">For path switch from direct to indirect, </w:t>
      </w:r>
      <w:r>
        <w:rPr>
          <w:rFonts w:ascii="Times New Roman" w:eastAsiaTheme="minorEastAsia" w:hAnsi="Times New Roman" w:cs="Times New Roman"/>
          <w:b/>
          <w:lang w:eastAsia="zh-CN"/>
        </w:rPr>
        <w:t>r</w:t>
      </w:r>
      <w:r w:rsidRPr="00C224ED">
        <w:rPr>
          <w:rFonts w:ascii="Times New Roman" w:eastAsiaTheme="minorEastAsia" w:hAnsi="Times New Roman" w:cs="Times New Roman"/>
          <w:b/>
          <w:lang w:eastAsia="zh-CN"/>
        </w:rPr>
        <w:t>emote UE reports all the candidate target relay UE(s), based on the measurement configuration on PC5.</w:t>
      </w:r>
    </w:p>
    <w:p w14:paraId="4AADA0AE" w14:textId="77777777" w:rsidR="00AB0C02" w:rsidRDefault="00AB0C02" w:rsidP="00AB0C02">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10</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w:t>
      </w:r>
      <w:r w:rsidRPr="00244D0E">
        <w:rPr>
          <w:rFonts w:ascii="Times New Roman" w:eastAsia="宋体" w:hAnsi="Times New Roman" w:cs="Times New Roman"/>
          <w:b/>
          <w:kern w:val="2"/>
          <w:sz w:val="21"/>
          <w:szCs w:val="21"/>
          <w:lang w:val="en-US" w:eastAsia="zh-CN"/>
        </w:rPr>
        <w:t xml:space="preserve">measurement object configuration can reuse the R16 </w:t>
      </w:r>
      <w:r>
        <w:rPr>
          <w:rFonts w:ascii="Times New Roman" w:eastAsia="宋体" w:hAnsi="Times New Roman" w:cs="Times New Roman"/>
          <w:b/>
          <w:kern w:val="2"/>
          <w:sz w:val="21"/>
          <w:szCs w:val="21"/>
          <w:lang w:val="en-US" w:eastAsia="zh-CN"/>
        </w:rPr>
        <w:t>SL</w:t>
      </w:r>
      <w:r w:rsidRPr="00244D0E">
        <w:rPr>
          <w:rFonts w:ascii="Times New Roman" w:eastAsia="宋体" w:hAnsi="Times New Roman" w:cs="Times New Roman"/>
          <w:b/>
          <w:kern w:val="2"/>
          <w:sz w:val="21"/>
          <w:szCs w:val="21"/>
          <w:lang w:val="en-US" w:eastAsia="zh-CN"/>
        </w:rPr>
        <w:t xml:space="preserve"> measurement</w:t>
      </w:r>
      <w:r>
        <w:rPr>
          <w:rFonts w:ascii="Times New Roman" w:eastAsia="宋体" w:hAnsi="Times New Roman" w:cs="Times New Roman"/>
          <w:b/>
          <w:kern w:val="2"/>
          <w:sz w:val="21"/>
          <w:szCs w:val="21"/>
          <w:lang w:val="en-US" w:eastAsia="zh-CN"/>
        </w:rPr>
        <w:t xml:space="preserve"> object (</w:t>
      </w:r>
      <w:r w:rsidRPr="00244D0E">
        <w:rPr>
          <w:rFonts w:ascii="Times New Roman" w:eastAsia="宋体" w:hAnsi="Times New Roman" w:cs="Times New Roman"/>
          <w:b/>
          <w:kern w:val="2"/>
          <w:sz w:val="21"/>
          <w:szCs w:val="21"/>
          <w:lang w:val="en-US" w:eastAsia="zh-CN"/>
        </w:rPr>
        <w:t>i.e. SL carrier</w:t>
      </w:r>
      <w:r>
        <w:rPr>
          <w:rFonts w:ascii="Times New Roman" w:eastAsia="宋体" w:hAnsi="Times New Roman" w:cs="Times New Roman"/>
          <w:b/>
          <w:kern w:val="2"/>
          <w:sz w:val="21"/>
          <w:szCs w:val="21"/>
          <w:lang w:val="en-US" w:eastAsia="zh-CN"/>
        </w:rPr>
        <w:t>) at the most basic level.</w:t>
      </w:r>
    </w:p>
    <w:p w14:paraId="01FA0BEE" w14:textId="77777777" w:rsidR="00AB0C02" w:rsidRDefault="00AB0C02" w:rsidP="00AB0C02">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Uu-RSRP of source cell and</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or </w:t>
      </w:r>
      <w:r w:rsidRPr="007962EC">
        <w:rPr>
          <w:rFonts w:ascii="Times New Roman" w:eastAsia="宋体" w:hAnsi="Times New Roman" w:cs="Times New Roman"/>
          <w:b/>
          <w:sz w:val="21"/>
          <w:szCs w:val="21"/>
          <w:lang w:val="en-US" w:eastAsia="zh-CN"/>
        </w:rPr>
        <w:t>Sidelink</w:t>
      </w:r>
      <w:r>
        <w:rPr>
          <w:rFonts w:ascii="Times New Roman" w:eastAsia="宋体" w:hAnsi="Times New Roman" w:cs="Times New Roman"/>
          <w:b/>
          <w:kern w:val="2"/>
          <w:sz w:val="21"/>
          <w:szCs w:val="21"/>
          <w:lang w:val="en-US" w:eastAsia="zh-CN"/>
        </w:rPr>
        <w:t>-RSRP of target Relay UE shall be considered as the measurement quantities in the measurement event for path switching from direct to indirect</w:t>
      </w:r>
      <w:r>
        <w:rPr>
          <w:rFonts w:ascii="Times New Roman" w:eastAsia="宋体" w:hAnsi="Times New Roman" w:cs="Times New Roman" w:hint="eastAsia"/>
          <w:b/>
          <w:kern w:val="2"/>
          <w:sz w:val="21"/>
          <w:szCs w:val="21"/>
          <w:lang w:val="en-US" w:eastAsia="zh-CN"/>
        </w:rPr>
        <w:t>:</w:t>
      </w:r>
    </w:p>
    <w:p w14:paraId="70A85F55" w14:textId="77777777" w:rsidR="00AB0C02" w:rsidRPr="001E5784" w:rsidRDefault="00AB0C02" w:rsidP="00AB0C02">
      <w:pPr>
        <w:pStyle w:val="afff"/>
        <w:numPr>
          <w:ilvl w:val="0"/>
          <w:numId w:val="14"/>
        </w:numPr>
        <w:spacing w:beforeLines="50" w:before="120" w:after="0"/>
        <w:ind w:right="220"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Uu</w:t>
      </w:r>
      <w:r w:rsidRPr="002512B1">
        <w:rPr>
          <w:rFonts w:ascii="Times New Roman" w:eastAsia="宋体" w:hAnsi="Times New Roman" w:cs="Times New Roman"/>
          <w:b/>
          <w:color w:val="auto"/>
          <w:sz w:val="21"/>
          <w:szCs w:val="21"/>
          <w:lang w:val="en-US" w:eastAsia="zh-CN"/>
        </w:rPr>
        <w:t xml:space="preserve">-RSRP of source </w:t>
      </w:r>
      <w:r>
        <w:rPr>
          <w:rFonts w:ascii="Times New Roman" w:eastAsia="宋体" w:hAnsi="Times New Roman" w:cs="Times New Roman"/>
          <w:b/>
          <w:color w:val="auto"/>
          <w:sz w:val="21"/>
          <w:szCs w:val="21"/>
          <w:lang w:val="en-US" w:eastAsia="zh-CN"/>
        </w:rPr>
        <w:t>cell is worse than a threshold</w:t>
      </w:r>
    </w:p>
    <w:p w14:paraId="065E30BA" w14:textId="77777777" w:rsidR="00AB0C02" w:rsidRDefault="00AB0C02" w:rsidP="00AB0C02">
      <w:pPr>
        <w:pStyle w:val="afff"/>
        <w:numPr>
          <w:ilvl w:val="0"/>
          <w:numId w:val="14"/>
        </w:numPr>
        <w:spacing w:beforeLines="50" w:before="120" w:after="0"/>
        <w:ind w:right="220"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Pr>
          <w:rFonts w:ascii="Times New Roman" w:eastAsia="宋体" w:hAnsi="Times New Roman" w:cs="Times New Roman"/>
          <w:b/>
          <w:color w:val="auto"/>
          <w:sz w:val="21"/>
          <w:szCs w:val="21"/>
          <w:lang w:val="en-US" w:eastAsia="zh-CN"/>
        </w:rPr>
        <w:t>Relay UE is better than a threshold</w:t>
      </w:r>
    </w:p>
    <w:p w14:paraId="668008E3" w14:textId="77777777" w:rsidR="00AB0C02" w:rsidRDefault="00AB0C02" w:rsidP="00AB0C02">
      <w:pPr>
        <w:pStyle w:val="afff"/>
        <w:numPr>
          <w:ilvl w:val="0"/>
          <w:numId w:val="14"/>
        </w:numPr>
        <w:spacing w:beforeLines="50" w:before="120" w:after="0"/>
        <w:ind w:right="220"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3</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Uu</w:t>
      </w:r>
      <w:r w:rsidRPr="002512B1">
        <w:rPr>
          <w:rFonts w:ascii="Times New Roman" w:eastAsia="宋体" w:hAnsi="Times New Roman" w:cs="Times New Roman"/>
          <w:b/>
          <w:color w:val="auto"/>
          <w:sz w:val="21"/>
          <w:szCs w:val="21"/>
          <w:lang w:val="en-US" w:eastAsia="zh-CN"/>
        </w:rPr>
        <w:t xml:space="preserve">-RSRP of source </w:t>
      </w:r>
      <w:r>
        <w:rPr>
          <w:rFonts w:ascii="Times New Roman" w:eastAsia="宋体" w:hAnsi="Times New Roman" w:cs="Times New Roman"/>
          <w:b/>
          <w:color w:val="auto"/>
          <w:sz w:val="21"/>
          <w:szCs w:val="21"/>
          <w:lang w:val="en-US" w:eastAsia="zh-CN"/>
        </w:rPr>
        <w:t xml:space="preserve">cell is worse than threshold1 and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Pr>
          <w:rFonts w:ascii="Times New Roman" w:eastAsia="宋体" w:hAnsi="Times New Roman" w:cs="Times New Roman"/>
          <w:b/>
          <w:color w:val="auto"/>
          <w:sz w:val="21"/>
          <w:szCs w:val="21"/>
          <w:lang w:val="en-US" w:eastAsia="zh-CN"/>
        </w:rPr>
        <w:t>Relay UE is better than threshold2</w:t>
      </w:r>
    </w:p>
    <w:p w14:paraId="58E1EAF1" w14:textId="77777777" w:rsidR="00AB0C02" w:rsidRPr="00EC350D" w:rsidRDefault="00AB0C02" w:rsidP="00AB0C02">
      <w:pPr>
        <w:pStyle w:val="afff"/>
        <w:numPr>
          <w:ilvl w:val="0"/>
          <w:numId w:val="14"/>
        </w:numPr>
        <w:spacing w:beforeLines="50" w:before="120" w:after="0"/>
        <w:ind w:right="220"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4</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7962EC">
        <w:rPr>
          <w:rFonts w:ascii="Times New Roman" w:eastAsia="宋体" w:hAnsi="Times New Roman" w:cs="Times New Roman"/>
          <w:b/>
          <w:color w:val="auto"/>
          <w:sz w:val="21"/>
          <w:szCs w:val="21"/>
          <w:lang w:val="en-US" w:eastAsia="zh-CN"/>
        </w:rPr>
        <w:t>Sidelink</w:t>
      </w:r>
      <w:r w:rsidRPr="002512B1">
        <w:rPr>
          <w:rFonts w:ascii="Times New Roman" w:eastAsia="宋体" w:hAnsi="Times New Roman" w:cs="Times New Roman"/>
          <w:b/>
          <w:color w:val="auto"/>
          <w:sz w:val="21"/>
          <w:szCs w:val="21"/>
          <w:lang w:val="en-US" w:eastAsia="zh-CN"/>
        </w:rPr>
        <w:t xml:space="preserve">-RSRP of target </w:t>
      </w:r>
      <w:r>
        <w:rPr>
          <w:rFonts w:ascii="Times New Roman" w:eastAsia="宋体" w:hAnsi="Times New Roman" w:cs="Times New Roman"/>
          <w:b/>
          <w:color w:val="auto"/>
          <w:sz w:val="21"/>
          <w:szCs w:val="21"/>
          <w:lang w:val="en-US" w:eastAsia="zh-CN"/>
        </w:rPr>
        <w:t>Relay UE is better than Uu</w:t>
      </w:r>
      <w:r w:rsidRPr="002512B1">
        <w:rPr>
          <w:rFonts w:ascii="Times New Roman" w:eastAsia="宋体" w:hAnsi="Times New Roman" w:cs="Times New Roman"/>
          <w:b/>
          <w:color w:val="auto"/>
          <w:sz w:val="21"/>
          <w:szCs w:val="21"/>
          <w:lang w:val="en-US" w:eastAsia="zh-CN"/>
        </w:rPr>
        <w:t xml:space="preserve">-RSRP of source </w:t>
      </w:r>
      <w:r>
        <w:rPr>
          <w:rFonts w:ascii="Times New Roman" w:eastAsia="宋体" w:hAnsi="Times New Roman" w:cs="Times New Roman"/>
          <w:b/>
          <w:color w:val="auto"/>
          <w:sz w:val="21"/>
          <w:szCs w:val="21"/>
          <w:lang w:val="en-US" w:eastAsia="zh-CN"/>
        </w:rPr>
        <w:t>cell by an offset</w:t>
      </w:r>
    </w:p>
    <w:p w14:paraId="57462268" w14:textId="77777777" w:rsidR="00AB0C02" w:rsidRDefault="00AB0C02" w:rsidP="00AB0C02">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A Relay UE in </w:t>
      </w:r>
      <w:r w:rsidRPr="009F3FF7">
        <w:rPr>
          <w:rFonts w:ascii="Times New Roman" w:eastAsia="宋体" w:hAnsi="Times New Roman" w:cs="Times New Roman"/>
          <w:b/>
          <w:kern w:val="2"/>
          <w:sz w:val="21"/>
          <w:szCs w:val="21"/>
          <w:lang w:val="en-US" w:eastAsia="zh-CN"/>
        </w:rPr>
        <w:t>RRC_INACTIVE/RRC_IDLE</w:t>
      </w:r>
      <w:r>
        <w:rPr>
          <w:rFonts w:ascii="Times New Roman" w:eastAsia="宋体" w:hAnsi="Times New Roman" w:cs="Times New Roman"/>
          <w:b/>
          <w:kern w:val="2"/>
          <w:sz w:val="21"/>
          <w:szCs w:val="21"/>
          <w:lang w:val="en-US" w:eastAsia="zh-CN"/>
        </w:rPr>
        <w:t xml:space="preserve"> can be chosen as a target relay UE by network in L2 UE to NW Relay path switch procedure.</w:t>
      </w:r>
    </w:p>
    <w:p w14:paraId="38A2C4FA" w14:textId="77777777" w:rsidR="00AB0C02" w:rsidRDefault="00AB0C02" w:rsidP="00AB0C02">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Remote UE can trigger the target relay UE in RRC_IDLE/INACTIVE state into RRC_CONNECTDE state, during PC5 connected setup.</w:t>
      </w:r>
    </w:p>
    <w:p w14:paraId="7FE50E80" w14:textId="1F7C6D0E" w:rsidR="00FA01F4" w:rsidRPr="006241EB" w:rsidRDefault="00FA01F4" w:rsidP="00FA01F4">
      <w:pPr>
        <w:spacing w:before="180"/>
        <w:rPr>
          <w:rFonts w:ascii="Times New Roman" w:eastAsia="宋体" w:hAnsi="Times New Roman" w:cs="Times New Roman"/>
          <w:b/>
          <w:color w:val="FF0000"/>
          <w:kern w:val="2"/>
          <w:szCs w:val="22"/>
          <w:lang w:eastAsia="zh-CN"/>
        </w:rPr>
      </w:pPr>
      <w:r>
        <w:rPr>
          <w:rFonts w:ascii="Times New Roman" w:eastAsia="宋体" w:hAnsi="Times New Roman" w:cs="Times New Roman"/>
          <w:b/>
          <w:color w:val="FF0000"/>
          <w:kern w:val="2"/>
          <w:szCs w:val="22"/>
          <w:highlight w:val="yellow"/>
          <w:lang w:eastAsia="zh-CN"/>
        </w:rPr>
        <w:t>Adaptation layer</w:t>
      </w:r>
      <w:r w:rsidRPr="006241EB">
        <w:rPr>
          <w:rFonts w:ascii="Times New Roman" w:eastAsia="宋体" w:hAnsi="Times New Roman" w:cs="Times New Roman"/>
          <w:b/>
          <w:color w:val="FF0000"/>
          <w:kern w:val="2"/>
          <w:szCs w:val="22"/>
          <w:highlight w:val="yellow"/>
          <w:lang w:eastAsia="zh-CN"/>
        </w:rPr>
        <w:t xml:space="preserve"> related proposals:</w:t>
      </w:r>
    </w:p>
    <w:bookmarkEnd w:id="54"/>
    <w:bookmarkEnd w:id="55"/>
    <w:p w14:paraId="5E2BB81B" w14:textId="77777777" w:rsidR="00702CC5" w:rsidRPr="0051198A" w:rsidRDefault="00702CC5" w:rsidP="00702CC5">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Observation </w:t>
      </w:r>
      <w:r>
        <w:rPr>
          <w:rFonts w:ascii="Times New Roman" w:eastAsia="宋体" w:hAnsi="Times New Roman" w:cs="Times New Roman"/>
          <w:b/>
          <w:color w:val="000000" w:themeColor="text1"/>
          <w:sz w:val="20"/>
          <w:lang w:val="en-US" w:eastAsia="zh-CN"/>
        </w:rPr>
        <w:t>2</w:t>
      </w:r>
      <w:r w:rsidRPr="0051198A">
        <w:rPr>
          <w:rFonts w:ascii="Times New Roman" w:eastAsia="宋体" w:hAnsi="Times New Roman" w:cs="Times New Roman"/>
          <w:b/>
          <w:color w:val="000000" w:themeColor="text1"/>
          <w:sz w:val="20"/>
          <w:lang w:val="en-US" w:eastAsia="zh-CN"/>
        </w:rPr>
        <w:t xml:space="preserve">: No strong </w:t>
      </w:r>
      <w:r w:rsidRPr="0051198A">
        <w:rPr>
          <w:rFonts w:ascii="Times New Roman" w:eastAsia="宋体" w:hAnsi="Times New Roman" w:cs="Times New Roman" w:hint="eastAsia"/>
          <w:b/>
          <w:color w:val="000000" w:themeColor="text1"/>
          <w:sz w:val="20"/>
          <w:lang w:val="en-US" w:eastAsia="zh-CN"/>
        </w:rPr>
        <w:t>demand</w:t>
      </w:r>
      <w:r w:rsidRPr="0051198A">
        <w:rPr>
          <w:rFonts w:ascii="Times New Roman" w:eastAsia="宋体" w:hAnsi="Times New Roman" w:cs="Times New Roman"/>
          <w:b/>
          <w:color w:val="000000" w:themeColor="text1"/>
          <w:sz w:val="20"/>
          <w:lang w:val="en-US" w:eastAsia="zh-CN"/>
        </w:rPr>
        <w:t xml:space="preserve"> </w:t>
      </w:r>
      <w:r w:rsidRPr="0051198A">
        <w:rPr>
          <w:rFonts w:ascii="Times New Roman" w:eastAsia="宋体" w:hAnsi="Times New Roman" w:cs="Times New Roman" w:hint="eastAsia"/>
          <w:b/>
          <w:color w:val="000000" w:themeColor="text1"/>
          <w:sz w:val="20"/>
          <w:lang w:val="en-US" w:eastAsia="zh-CN"/>
        </w:rPr>
        <w:t>for</w:t>
      </w:r>
      <w:r w:rsidRPr="0051198A">
        <w:rPr>
          <w:rFonts w:ascii="Times New Roman" w:eastAsia="宋体" w:hAnsi="Times New Roman" w:cs="Times New Roman"/>
          <w:b/>
          <w:color w:val="000000" w:themeColor="text1"/>
          <w:sz w:val="20"/>
          <w:lang w:val="en-US" w:eastAsia="zh-CN"/>
        </w:rPr>
        <w:t xml:space="preserve"> the introduction of PC5 Adaptation layer.</w:t>
      </w:r>
    </w:p>
    <w:p w14:paraId="4E42C657" w14:textId="77777777" w:rsidR="00702CC5" w:rsidRPr="0051198A" w:rsidRDefault="00702CC5" w:rsidP="00702CC5">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Proposal 1</w:t>
      </w:r>
      <w:r>
        <w:rPr>
          <w:rFonts w:ascii="Times New Roman" w:eastAsia="宋体" w:hAnsi="Times New Roman" w:cs="Times New Roman"/>
          <w:b/>
          <w:color w:val="000000" w:themeColor="text1"/>
          <w:sz w:val="20"/>
          <w:lang w:val="en-US" w:eastAsia="zh-CN"/>
        </w:rPr>
        <w:t>4</w:t>
      </w:r>
      <w:r w:rsidRPr="0051198A">
        <w:rPr>
          <w:rFonts w:ascii="Times New Roman" w:eastAsia="宋体" w:hAnsi="Times New Roman" w:cs="Times New Roman"/>
          <w:b/>
          <w:color w:val="000000" w:themeColor="text1"/>
          <w:sz w:val="20"/>
          <w:lang w:val="en-US" w:eastAsia="zh-CN"/>
        </w:rPr>
        <w:t xml:space="preserve">: No adaptation layer is needed in the SL hop for UE-to-Network relay. </w:t>
      </w:r>
    </w:p>
    <w:p w14:paraId="72BFCBF9" w14:textId="77777777" w:rsidR="00702CC5" w:rsidRPr="0051198A" w:rsidRDefault="00702CC5" w:rsidP="00702CC5">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color w:val="000000" w:themeColor="text1"/>
          <w:sz w:val="20"/>
          <w:lang w:val="en-US" w:eastAsia="zh-CN"/>
        </w:rPr>
        <w:t>15</w:t>
      </w:r>
      <w:r w:rsidRPr="0051198A">
        <w:rPr>
          <w:rFonts w:ascii="Times New Roman" w:eastAsia="宋体" w:hAnsi="Times New Roman" w:cs="Times New Roman"/>
          <w:b/>
          <w:color w:val="000000" w:themeColor="text1"/>
          <w:sz w:val="20"/>
          <w:lang w:val="en-US" w:eastAsia="zh-CN"/>
        </w:rPr>
        <w:t>: Send LS to SA2 to inform them of the final protocol stack of L2 UE to Network relay.</w:t>
      </w:r>
    </w:p>
    <w:p w14:paraId="4300FD87" w14:textId="77777777" w:rsidR="00702CC5" w:rsidRPr="0051198A" w:rsidRDefault="00702CC5" w:rsidP="00702CC5">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color w:val="000000" w:themeColor="text1"/>
          <w:sz w:val="20"/>
          <w:lang w:val="en-US" w:eastAsia="zh-CN"/>
        </w:rPr>
        <w:t>16</w:t>
      </w:r>
      <w:r w:rsidRPr="0051198A">
        <w:rPr>
          <w:rFonts w:ascii="Times New Roman" w:eastAsia="宋体" w:hAnsi="Times New Roman" w:cs="Times New Roman"/>
          <w:b/>
          <w:color w:val="000000" w:themeColor="text1"/>
          <w:sz w:val="20"/>
          <w:lang w:val="en-US" w:eastAsia="zh-CN"/>
        </w:rPr>
        <w:t>: The Remote UE’s local ID is allocated by Relay UE</w:t>
      </w:r>
      <w:r w:rsidRPr="0051198A">
        <w:rPr>
          <w:rFonts w:ascii="Times New Roman" w:eastAsia="宋体" w:hAnsi="Times New Roman" w:cs="Times New Roman" w:hint="eastAsia"/>
          <w:b/>
          <w:color w:val="000000" w:themeColor="text1"/>
          <w:sz w:val="20"/>
          <w:lang w:val="en-US" w:eastAsia="zh-CN"/>
        </w:rPr>
        <w:t>,</w:t>
      </w:r>
      <w:r w:rsidRPr="0051198A">
        <w:rPr>
          <w:rFonts w:ascii="Times New Roman" w:eastAsia="宋体" w:hAnsi="Times New Roman" w:cs="Times New Roman"/>
          <w:b/>
          <w:color w:val="000000" w:themeColor="text1"/>
          <w:sz w:val="20"/>
          <w:lang w:val="en-US" w:eastAsia="zh-CN"/>
        </w:rPr>
        <w:t xml:space="preserve"> as in LTE, and uniquely identify one Remote UE in the scope of the Relay UE.</w:t>
      </w:r>
    </w:p>
    <w:p w14:paraId="180AF771" w14:textId="77777777" w:rsidR="00702CC5" w:rsidRPr="0051198A" w:rsidRDefault="00702CC5" w:rsidP="00702CC5">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Observation </w:t>
      </w:r>
      <w:r>
        <w:rPr>
          <w:rFonts w:ascii="Times New Roman" w:eastAsia="宋体" w:hAnsi="Times New Roman" w:cs="Times New Roman"/>
          <w:b/>
          <w:color w:val="000000" w:themeColor="text1"/>
          <w:sz w:val="20"/>
          <w:lang w:val="en-US" w:eastAsia="zh-CN"/>
        </w:rPr>
        <w:t>3</w:t>
      </w:r>
      <w:r w:rsidRPr="0051198A">
        <w:rPr>
          <w:rFonts w:ascii="Times New Roman" w:eastAsia="宋体" w:hAnsi="Times New Roman" w:cs="Times New Roman"/>
          <w:b/>
          <w:color w:val="000000" w:themeColor="text1"/>
          <w:sz w:val="20"/>
          <w:lang w:val="en-US" w:eastAsia="zh-CN"/>
        </w:rPr>
        <w:t>: gNB needs to be aware of the association between “Relay UE identification + local ID” and the specific Remote UE.</w:t>
      </w:r>
    </w:p>
    <w:p w14:paraId="77C363E4" w14:textId="77777777" w:rsidR="00702CC5" w:rsidRPr="0051198A" w:rsidRDefault="00702CC5" w:rsidP="00702CC5">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color w:val="000000" w:themeColor="text1"/>
          <w:sz w:val="20"/>
          <w:lang w:val="en-US" w:eastAsia="zh-CN"/>
        </w:rPr>
        <w:t>17</w:t>
      </w:r>
      <w:r w:rsidRPr="0051198A">
        <w:rPr>
          <w:rFonts w:ascii="Times New Roman" w:eastAsia="宋体" w:hAnsi="Times New Roman" w:cs="Times New Roman"/>
          <w:b/>
          <w:color w:val="000000" w:themeColor="text1"/>
          <w:sz w:val="20"/>
          <w:lang w:val="en-US" w:eastAsia="zh-CN"/>
        </w:rPr>
        <w:t>: The local ID is allocated during Msg3 transmission, and included in the adaption layer header of Msg3 data.</w:t>
      </w:r>
    </w:p>
    <w:p w14:paraId="1DDC2AB9" w14:textId="77777777" w:rsidR="00702CC5" w:rsidRPr="0051198A" w:rsidRDefault="00702CC5" w:rsidP="00702CC5">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color w:val="000000" w:themeColor="text1"/>
          <w:sz w:val="20"/>
          <w:lang w:val="en-US" w:eastAsia="zh-CN"/>
        </w:rPr>
        <w:t>18</w:t>
      </w:r>
      <w:r w:rsidRPr="0051198A">
        <w:rPr>
          <w:rFonts w:ascii="Times New Roman" w:eastAsia="宋体" w:hAnsi="Times New Roman" w:cs="Times New Roman" w:hint="eastAsia"/>
          <w:b/>
          <w:color w:val="000000" w:themeColor="text1"/>
          <w:sz w:val="20"/>
          <w:lang w:val="en-US" w:eastAsia="zh-CN"/>
        </w:rPr>
        <w:t>：</w:t>
      </w:r>
      <w:r w:rsidRPr="0051198A">
        <w:rPr>
          <w:rFonts w:ascii="Times New Roman" w:eastAsia="宋体" w:hAnsi="Times New Roman" w:cs="Times New Roman"/>
          <w:b/>
          <w:color w:val="000000" w:themeColor="text1"/>
          <w:sz w:val="20"/>
          <w:lang w:val="en-US" w:eastAsia="zh-CN"/>
        </w:rPr>
        <w:t>The lifetime of Remote UE’s local ID is during Remote UE’s RRC state, from R2 perspective.</w:t>
      </w:r>
    </w:p>
    <w:p w14:paraId="225FCFA7" w14:textId="77777777" w:rsidR="00702CC5" w:rsidRPr="0051198A" w:rsidRDefault="00702CC5" w:rsidP="00702CC5">
      <w:pPr>
        <w:spacing w:beforeLines="50" w:before="120"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color w:val="000000" w:themeColor="text1"/>
          <w:sz w:val="20"/>
          <w:lang w:val="en-US" w:eastAsia="zh-CN"/>
        </w:rPr>
        <w:t>19</w:t>
      </w:r>
      <w:r w:rsidRPr="0051198A">
        <w:rPr>
          <w:rFonts w:ascii="Times New Roman" w:eastAsia="宋体" w:hAnsi="Times New Roman" w:cs="Times New Roman"/>
          <w:b/>
          <w:color w:val="000000" w:themeColor="text1"/>
          <w:sz w:val="20"/>
          <w:lang w:val="en-US" w:eastAsia="zh-CN"/>
        </w:rPr>
        <w:t xml:space="preserve">: Send </w:t>
      </w:r>
      <w:r w:rsidRPr="0051198A">
        <w:rPr>
          <w:rFonts w:ascii="Times New Roman" w:eastAsia="宋体" w:hAnsi="Times New Roman" w:cs="Times New Roman" w:hint="eastAsia"/>
          <w:b/>
          <w:color w:val="000000" w:themeColor="text1"/>
          <w:sz w:val="20"/>
          <w:lang w:val="en-US" w:eastAsia="zh-CN"/>
        </w:rPr>
        <w:t>LS</w:t>
      </w:r>
      <w:r w:rsidRPr="0051198A">
        <w:rPr>
          <w:rFonts w:ascii="Times New Roman" w:eastAsia="宋体" w:hAnsi="Times New Roman" w:cs="Times New Roman"/>
          <w:b/>
          <w:color w:val="000000" w:themeColor="text1"/>
          <w:sz w:val="20"/>
          <w:lang w:val="en-US" w:eastAsia="zh-CN"/>
        </w:rPr>
        <w:t xml:space="preserve"> to request SA3 feedback if it is feasible to use local remote UE ID from security perspective. Otherwise, SA3 </w:t>
      </w:r>
      <w:r w:rsidRPr="0051198A">
        <w:rPr>
          <w:rFonts w:ascii="Times New Roman" w:eastAsia="宋体" w:hAnsi="Times New Roman" w:cs="Times New Roman" w:hint="eastAsia"/>
          <w:b/>
          <w:color w:val="000000" w:themeColor="text1"/>
          <w:sz w:val="20"/>
          <w:lang w:val="en-US" w:eastAsia="zh-CN"/>
        </w:rPr>
        <w:t>should</w:t>
      </w:r>
      <w:r w:rsidRPr="0051198A">
        <w:rPr>
          <w:rFonts w:ascii="Times New Roman" w:eastAsia="宋体" w:hAnsi="Times New Roman" w:cs="Times New Roman"/>
          <w:b/>
          <w:color w:val="000000" w:themeColor="text1"/>
          <w:sz w:val="20"/>
          <w:lang w:val="en-US" w:eastAsia="zh-CN"/>
        </w:rPr>
        <w:t xml:space="preserve"> address the security related issue, if any.</w:t>
      </w:r>
    </w:p>
    <w:p w14:paraId="50AE0858" w14:textId="77777777" w:rsidR="00702CC5" w:rsidRPr="0051198A" w:rsidRDefault="00702CC5" w:rsidP="00702CC5">
      <w:pPr>
        <w:ind w:left="34"/>
        <w:rPr>
          <w:sz w:val="20"/>
          <w:lang w:eastAsia="fi-FI"/>
        </w:rPr>
      </w:pPr>
      <w:r w:rsidRPr="0051198A">
        <w:rPr>
          <w:rFonts w:ascii="Times New Roman" w:eastAsia="宋体" w:hAnsi="Times New Roman" w:cs="Times New Roman"/>
          <w:b/>
          <w:kern w:val="2"/>
          <w:sz w:val="20"/>
          <w:lang w:val="en-US" w:eastAsia="zh-CN"/>
        </w:rPr>
        <w:t xml:space="preserve">Proposal </w:t>
      </w:r>
      <w:r>
        <w:rPr>
          <w:rFonts w:ascii="Times New Roman" w:eastAsia="宋体" w:hAnsi="Times New Roman" w:cs="Times New Roman"/>
          <w:b/>
          <w:kern w:val="2"/>
          <w:sz w:val="20"/>
          <w:lang w:val="en-US" w:eastAsia="zh-CN"/>
        </w:rPr>
        <w:t>20</w:t>
      </w:r>
      <w:r w:rsidRPr="0051198A">
        <w:rPr>
          <w:rFonts w:ascii="Times New Roman" w:eastAsia="宋体" w:hAnsi="Times New Roman" w:cs="Times New Roman"/>
          <w:b/>
          <w:sz w:val="20"/>
        </w:rPr>
        <w:t>: Relay UE maintains the mapping between PC5 connection and Remote UE local ID.</w:t>
      </w:r>
    </w:p>
    <w:p w14:paraId="3F82E72B" w14:textId="77777777" w:rsidR="00702CC5" w:rsidRPr="0051198A" w:rsidRDefault="00702CC5" w:rsidP="00702CC5">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b/>
          <w:color w:val="000000" w:themeColor="text1"/>
          <w:sz w:val="20"/>
          <w:lang w:val="en-US" w:eastAsia="zh-CN"/>
        </w:rPr>
        <w:t xml:space="preserve">Proposal </w:t>
      </w:r>
      <w:r>
        <w:rPr>
          <w:rFonts w:ascii="Times New Roman" w:eastAsia="宋体" w:hAnsi="Times New Roman" w:cs="Times New Roman"/>
          <w:b/>
          <w:color w:val="000000" w:themeColor="text1"/>
          <w:sz w:val="20"/>
          <w:lang w:val="en-US" w:eastAsia="zh-CN"/>
        </w:rPr>
        <w:t>21</w:t>
      </w:r>
      <w:r w:rsidRPr="0051198A">
        <w:rPr>
          <w:rFonts w:ascii="Times New Roman" w:eastAsia="宋体" w:hAnsi="Times New Roman" w:cs="Times New Roman"/>
          <w:b/>
          <w:color w:val="000000" w:themeColor="text1"/>
          <w:sz w:val="20"/>
          <w:lang w:val="en-US" w:eastAsia="zh-CN"/>
        </w:rPr>
        <w:t xml:space="preserve">: Relay UE is configured with the mapping table between PC5 RLC IDs and Remote UE </w:t>
      </w:r>
      <w:r w:rsidRPr="0051198A">
        <w:rPr>
          <w:rFonts w:ascii="Times New Roman" w:eastAsia="宋体" w:hAnsi="Times New Roman" w:cs="Times New Roman" w:hint="eastAsia"/>
          <w:b/>
          <w:color w:val="000000" w:themeColor="text1"/>
          <w:sz w:val="20"/>
          <w:lang w:val="en-US" w:eastAsia="zh-CN"/>
        </w:rPr>
        <w:t>Uu</w:t>
      </w:r>
      <w:r w:rsidRPr="0051198A">
        <w:rPr>
          <w:rFonts w:ascii="Times New Roman" w:eastAsia="宋体" w:hAnsi="Times New Roman" w:cs="Times New Roman"/>
          <w:b/>
          <w:color w:val="000000" w:themeColor="text1"/>
          <w:sz w:val="20"/>
          <w:lang w:val="en-US" w:eastAsia="zh-CN"/>
        </w:rPr>
        <w:t xml:space="preserve"> bearer IDs, to determine the adaptation header to be added.</w:t>
      </w:r>
    </w:p>
    <w:p w14:paraId="1BEB363D" w14:textId="77777777" w:rsidR="00702CC5" w:rsidRPr="0051198A" w:rsidRDefault="00702CC5" w:rsidP="00702CC5">
      <w:pPr>
        <w:spacing w:after="120"/>
        <w:jc w:val="both"/>
        <w:rPr>
          <w:rFonts w:ascii="Times New Roman" w:eastAsia="宋体" w:hAnsi="Times New Roman" w:cs="Times New Roman"/>
          <w:b/>
          <w:color w:val="000000" w:themeColor="text1"/>
          <w:sz w:val="20"/>
          <w:lang w:val="en-US" w:eastAsia="zh-CN"/>
        </w:rPr>
      </w:pPr>
      <w:r w:rsidRPr="0051198A">
        <w:rPr>
          <w:rFonts w:ascii="Times New Roman" w:eastAsia="宋体" w:hAnsi="Times New Roman" w:cs="Times New Roman" w:hint="eastAsia"/>
          <w:b/>
          <w:color w:val="000000" w:themeColor="text1"/>
          <w:sz w:val="20"/>
          <w:lang w:val="en-US" w:eastAsia="zh-CN"/>
        </w:rPr>
        <w:t>P</w:t>
      </w:r>
      <w:r w:rsidRPr="0051198A">
        <w:rPr>
          <w:rFonts w:ascii="Times New Roman" w:eastAsia="宋体" w:hAnsi="Times New Roman" w:cs="Times New Roman"/>
          <w:b/>
          <w:color w:val="000000" w:themeColor="text1"/>
          <w:sz w:val="20"/>
          <w:lang w:val="en-US" w:eastAsia="zh-CN"/>
        </w:rPr>
        <w:t xml:space="preserve">roposal </w:t>
      </w:r>
      <w:r>
        <w:rPr>
          <w:rFonts w:ascii="Times New Roman" w:eastAsia="宋体" w:hAnsi="Times New Roman" w:cs="Times New Roman"/>
          <w:b/>
          <w:color w:val="000000" w:themeColor="text1"/>
          <w:sz w:val="20"/>
          <w:lang w:val="en-US" w:eastAsia="zh-CN"/>
        </w:rPr>
        <w:t>22</w:t>
      </w:r>
      <w:r w:rsidRPr="0051198A">
        <w:rPr>
          <w:rFonts w:ascii="Times New Roman" w:eastAsia="宋体" w:hAnsi="Times New Roman" w:cs="Times New Roman"/>
          <w:b/>
          <w:color w:val="000000" w:themeColor="text1"/>
          <w:sz w:val="20"/>
          <w:lang w:val="en-US" w:eastAsia="zh-CN"/>
        </w:rPr>
        <w:t xml:space="preserve">: Relay UE is configured with the mapping table between Remote UE </w:t>
      </w:r>
      <w:r w:rsidRPr="0051198A">
        <w:rPr>
          <w:rFonts w:ascii="Times New Roman" w:eastAsia="宋体" w:hAnsi="Times New Roman" w:cs="Times New Roman" w:hint="eastAsia"/>
          <w:b/>
          <w:color w:val="000000" w:themeColor="text1"/>
          <w:sz w:val="20"/>
          <w:lang w:val="en-US" w:eastAsia="zh-CN"/>
        </w:rPr>
        <w:t>Uu</w:t>
      </w:r>
      <w:r w:rsidRPr="0051198A">
        <w:rPr>
          <w:rFonts w:ascii="Times New Roman" w:eastAsia="宋体" w:hAnsi="Times New Roman" w:cs="Times New Roman"/>
          <w:b/>
          <w:color w:val="000000" w:themeColor="text1"/>
          <w:sz w:val="20"/>
          <w:lang w:val="en-US" w:eastAsia="zh-CN"/>
        </w:rPr>
        <w:t xml:space="preserve"> bearer IDs and Uu RLC bearer IDs.</w:t>
      </w:r>
    </w:p>
    <w:p w14:paraId="298C7EEE" w14:textId="77777777" w:rsidR="00702CC5" w:rsidRPr="0051198A" w:rsidRDefault="00702CC5" w:rsidP="00702CC5">
      <w:pPr>
        <w:spacing w:after="60"/>
        <w:rPr>
          <w:rFonts w:ascii="Times New Roman" w:eastAsia="宋体" w:hAnsi="Times New Roman" w:cs="Times New Roman"/>
          <w:b/>
          <w:sz w:val="20"/>
        </w:rPr>
      </w:pPr>
      <w:r w:rsidRPr="0051198A">
        <w:rPr>
          <w:rFonts w:ascii="Times New Roman" w:eastAsia="宋体" w:hAnsi="Times New Roman"/>
          <w:b/>
          <w:kern w:val="2"/>
          <w:sz w:val="20"/>
          <w:lang w:val="en-US" w:eastAsia="zh-CN"/>
        </w:rPr>
        <w:t xml:space="preserve">Observation </w:t>
      </w:r>
      <w:r>
        <w:rPr>
          <w:rFonts w:ascii="Times New Roman" w:eastAsia="宋体" w:hAnsi="Times New Roman"/>
          <w:b/>
          <w:kern w:val="2"/>
          <w:sz w:val="20"/>
          <w:lang w:val="en-US" w:eastAsia="zh-CN"/>
        </w:rPr>
        <w:t>4</w:t>
      </w:r>
      <w:r w:rsidRPr="0051198A">
        <w:rPr>
          <w:rFonts w:ascii="Times New Roman" w:eastAsia="宋体" w:hAnsi="Times New Roman"/>
          <w:b/>
          <w:kern w:val="2"/>
          <w:sz w:val="20"/>
          <w:lang w:val="en-US" w:eastAsia="zh-CN"/>
        </w:rPr>
        <w:t xml:space="preserve">: There is no need to make adaptation layer header configurable just for the </w:t>
      </w:r>
      <w:r w:rsidRPr="0051198A">
        <w:rPr>
          <w:rFonts w:ascii="Times New Roman" w:eastAsia="宋体" w:hAnsi="Times New Roman" w:hint="eastAsia"/>
          <w:b/>
          <w:kern w:val="2"/>
          <w:sz w:val="20"/>
          <w:lang w:val="en-US" w:eastAsia="zh-CN"/>
        </w:rPr>
        <w:t>corner</w:t>
      </w:r>
      <w:r w:rsidRPr="0051198A">
        <w:rPr>
          <w:rFonts w:ascii="Times New Roman" w:eastAsia="宋体" w:hAnsi="Times New Roman"/>
          <w:b/>
          <w:kern w:val="2"/>
          <w:sz w:val="20"/>
          <w:lang w:val="en-US" w:eastAsia="zh-CN"/>
        </w:rPr>
        <w:t xml:space="preserve"> case of 1:1 bearer mapping.</w:t>
      </w:r>
    </w:p>
    <w:p w14:paraId="0DEE2FDB" w14:textId="77777777" w:rsidR="00702CC5" w:rsidRPr="0051198A" w:rsidRDefault="00702CC5" w:rsidP="00702CC5">
      <w:pPr>
        <w:spacing w:after="60"/>
        <w:rPr>
          <w:rFonts w:ascii="Times New Roman" w:eastAsia="宋体" w:hAnsi="Times New Roman"/>
          <w:b/>
          <w:kern w:val="2"/>
          <w:sz w:val="20"/>
          <w:lang w:val="en-US" w:eastAsia="zh-CN"/>
        </w:rPr>
      </w:pPr>
      <w:r w:rsidRPr="0051198A">
        <w:rPr>
          <w:rFonts w:ascii="Times New Roman" w:eastAsia="宋体" w:hAnsi="Times New Roman"/>
          <w:b/>
          <w:kern w:val="2"/>
          <w:sz w:val="20"/>
          <w:lang w:val="en-US" w:eastAsia="zh-CN"/>
        </w:rPr>
        <w:t xml:space="preserve">Observation </w:t>
      </w:r>
      <w:r>
        <w:rPr>
          <w:rFonts w:ascii="Times New Roman" w:eastAsia="宋体" w:hAnsi="Times New Roman"/>
          <w:b/>
          <w:kern w:val="2"/>
          <w:sz w:val="20"/>
          <w:lang w:val="en-US" w:eastAsia="zh-CN"/>
        </w:rPr>
        <w:t>5</w:t>
      </w:r>
      <w:r w:rsidRPr="0051198A">
        <w:rPr>
          <w:rFonts w:ascii="Times New Roman" w:eastAsia="宋体" w:hAnsi="Times New Roman"/>
          <w:b/>
          <w:kern w:val="2"/>
          <w:sz w:val="20"/>
          <w:lang w:val="en-US" w:eastAsia="zh-CN"/>
        </w:rPr>
        <w:t>: Differentiate the relay</w:t>
      </w:r>
      <w:r w:rsidRPr="0051198A">
        <w:rPr>
          <w:rFonts w:ascii="Times New Roman" w:eastAsia="宋体" w:hAnsi="Times New Roman" w:hint="eastAsia"/>
          <w:b/>
          <w:kern w:val="2"/>
          <w:sz w:val="20"/>
          <w:lang w:val="en-US" w:eastAsia="zh-CN"/>
        </w:rPr>
        <w:t>ing</w:t>
      </w:r>
      <w:r w:rsidRPr="0051198A">
        <w:rPr>
          <w:rFonts w:ascii="Times New Roman" w:eastAsia="宋体" w:hAnsi="Times New Roman"/>
          <w:b/>
          <w:kern w:val="2"/>
          <w:sz w:val="20"/>
          <w:lang w:val="en-US" w:eastAsia="zh-CN"/>
        </w:rPr>
        <w:t xml:space="preserve"> traffic and non-relaying traffic </w:t>
      </w:r>
      <w:r w:rsidRPr="0051198A">
        <w:rPr>
          <w:rFonts w:ascii="Times New Roman" w:eastAsia="宋体" w:hAnsi="Times New Roman" w:hint="eastAsia"/>
          <w:b/>
          <w:kern w:val="2"/>
          <w:sz w:val="20"/>
          <w:lang w:val="en-US" w:eastAsia="zh-CN"/>
        </w:rPr>
        <w:t>over</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SL</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via</w:t>
      </w:r>
      <w:r w:rsidRPr="0051198A">
        <w:rPr>
          <w:rFonts w:ascii="Times New Roman" w:eastAsia="宋体" w:hAnsi="Times New Roman"/>
          <w:b/>
          <w:kern w:val="2"/>
          <w:sz w:val="20"/>
          <w:lang w:val="en-US" w:eastAsia="zh-CN"/>
        </w:rPr>
        <w:t xml:space="preserve"> separate </w:t>
      </w:r>
      <w:r w:rsidRPr="0051198A">
        <w:rPr>
          <w:rFonts w:ascii="Times New Roman" w:eastAsia="宋体" w:hAnsi="Times New Roman" w:hint="eastAsia"/>
          <w:b/>
          <w:kern w:val="2"/>
          <w:sz w:val="20"/>
          <w:lang w:val="en-US" w:eastAsia="zh-CN"/>
        </w:rPr>
        <w:t>bearer</w:t>
      </w:r>
      <w:r w:rsidRPr="0051198A">
        <w:rPr>
          <w:rFonts w:ascii="Times New Roman" w:eastAsia="宋体" w:hAnsi="Times New Roman"/>
          <w:b/>
          <w:kern w:val="2"/>
          <w:sz w:val="20"/>
          <w:lang w:val="en-US" w:eastAsia="zh-CN"/>
        </w:rPr>
        <w:t>s.</w:t>
      </w:r>
    </w:p>
    <w:p w14:paraId="470A151E" w14:textId="62DAE33D" w:rsidR="00084454" w:rsidRPr="00702CC5" w:rsidRDefault="00702CC5" w:rsidP="00702CC5">
      <w:pPr>
        <w:spacing w:after="60"/>
        <w:rPr>
          <w:rFonts w:eastAsia="宋体"/>
          <w:b/>
          <w:kern w:val="2"/>
          <w:sz w:val="20"/>
        </w:rPr>
      </w:pPr>
      <w:r w:rsidRPr="0051198A">
        <w:rPr>
          <w:rFonts w:ascii="Times New Roman" w:eastAsia="宋体" w:hAnsi="Times New Roman"/>
          <w:b/>
          <w:kern w:val="2"/>
          <w:sz w:val="20"/>
          <w:lang w:val="en-US" w:eastAsia="zh-CN"/>
        </w:rPr>
        <w:t xml:space="preserve">Observation </w:t>
      </w:r>
      <w:r>
        <w:rPr>
          <w:rFonts w:ascii="Times New Roman" w:eastAsia="宋体" w:hAnsi="Times New Roman"/>
          <w:b/>
          <w:kern w:val="2"/>
          <w:sz w:val="20"/>
          <w:lang w:val="en-US" w:eastAsia="zh-CN"/>
        </w:rPr>
        <w:t>6</w:t>
      </w:r>
      <w:r w:rsidRPr="0051198A">
        <w:rPr>
          <w:rFonts w:ascii="Times New Roman" w:eastAsia="宋体" w:hAnsi="Times New Roman" w:hint="eastAsia"/>
          <w:b/>
          <w:kern w:val="2"/>
          <w:sz w:val="20"/>
          <w:lang w:val="en-US" w:eastAsia="zh-CN"/>
        </w:rPr>
        <w:t>:</w:t>
      </w:r>
      <w:r w:rsidRPr="0051198A">
        <w:rPr>
          <w:rFonts w:ascii="Times New Roman" w:eastAsia="宋体" w:hAnsi="Times New Roman"/>
          <w:b/>
          <w:kern w:val="2"/>
          <w:sz w:val="20"/>
          <w:lang w:val="en-US" w:eastAsia="zh-CN"/>
        </w:rPr>
        <w:t xml:space="preserve"> Differentiate the relay</w:t>
      </w:r>
      <w:r w:rsidRPr="0051198A">
        <w:rPr>
          <w:rFonts w:ascii="Times New Roman" w:eastAsia="宋体" w:hAnsi="Times New Roman" w:hint="eastAsia"/>
          <w:b/>
          <w:kern w:val="2"/>
          <w:sz w:val="20"/>
          <w:lang w:val="en-US" w:eastAsia="zh-CN"/>
        </w:rPr>
        <w:t>ing</w:t>
      </w:r>
      <w:r w:rsidRPr="0051198A">
        <w:rPr>
          <w:rFonts w:ascii="Times New Roman" w:eastAsia="宋体" w:hAnsi="Times New Roman"/>
          <w:b/>
          <w:kern w:val="2"/>
          <w:sz w:val="20"/>
          <w:lang w:val="en-US" w:eastAsia="zh-CN"/>
        </w:rPr>
        <w:t xml:space="preserve"> traffic and non-relaying traffic </w:t>
      </w:r>
      <w:r w:rsidRPr="0051198A">
        <w:rPr>
          <w:rFonts w:ascii="Times New Roman" w:eastAsia="宋体" w:hAnsi="Times New Roman" w:hint="eastAsia"/>
          <w:b/>
          <w:kern w:val="2"/>
          <w:sz w:val="20"/>
          <w:lang w:val="en-US" w:eastAsia="zh-CN"/>
        </w:rPr>
        <w:t>over</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Uu</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link</w:t>
      </w:r>
      <w:r w:rsidRPr="0051198A">
        <w:rPr>
          <w:rFonts w:ascii="Times New Roman" w:eastAsia="宋体" w:hAnsi="Times New Roman"/>
          <w:b/>
          <w:kern w:val="2"/>
          <w:sz w:val="20"/>
          <w:lang w:val="en-US" w:eastAsia="zh-CN"/>
        </w:rPr>
        <w:t xml:space="preserve"> </w:t>
      </w:r>
      <w:r w:rsidRPr="0051198A">
        <w:rPr>
          <w:rFonts w:ascii="Times New Roman" w:eastAsia="宋体" w:hAnsi="Times New Roman" w:hint="eastAsia"/>
          <w:b/>
          <w:kern w:val="2"/>
          <w:sz w:val="20"/>
          <w:lang w:val="en-US" w:eastAsia="zh-CN"/>
        </w:rPr>
        <w:t>via</w:t>
      </w:r>
      <w:r w:rsidRPr="0051198A">
        <w:rPr>
          <w:rFonts w:ascii="Times New Roman" w:eastAsia="宋体" w:hAnsi="Times New Roman"/>
          <w:b/>
          <w:kern w:val="2"/>
          <w:sz w:val="20"/>
          <w:lang w:val="en-US" w:eastAsia="zh-CN"/>
        </w:rPr>
        <w:t xml:space="preserve"> separate</w:t>
      </w:r>
      <w:r w:rsidRPr="0051198A">
        <w:rPr>
          <w:rFonts w:ascii="Times New Roman" w:eastAsia="宋体" w:hAnsi="Times New Roman" w:hint="eastAsia"/>
          <w:b/>
          <w:kern w:val="2"/>
          <w:sz w:val="20"/>
          <w:lang w:val="en-US" w:eastAsia="zh-CN"/>
        </w:rPr>
        <w:t xml:space="preserve"> bearer</w:t>
      </w:r>
      <w:r w:rsidRPr="0051198A">
        <w:rPr>
          <w:rFonts w:ascii="Times New Roman" w:eastAsia="宋体" w:hAnsi="Times New Roman"/>
          <w:b/>
          <w:kern w:val="2"/>
          <w:sz w:val="20"/>
          <w:lang w:val="en-US" w:eastAsia="zh-CN"/>
        </w:rPr>
        <w:t>s</w:t>
      </w:r>
      <w:r w:rsidR="00C52AE4">
        <w:rPr>
          <w:rFonts w:ascii="Times New Roman" w:eastAsia="宋体" w:hAnsi="Times New Roman" w:cs="Times New Roman"/>
          <w:b/>
          <w:kern w:val="2"/>
          <w:sz w:val="21"/>
          <w:szCs w:val="21"/>
          <w:lang w:val="en-US" w:eastAsia="zh-CN"/>
        </w:rPr>
        <w:t>.</w:t>
      </w:r>
    </w:p>
    <w:p w14:paraId="21035831" w14:textId="79DD4517" w:rsidR="00486822" w:rsidRPr="00486822" w:rsidRDefault="006726B0" w:rsidP="00CA641E">
      <w:pPr>
        <w:pStyle w:val="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566145A7" w14:textId="4FD77C71" w:rsidR="00486822" w:rsidRDefault="00953AAA" w:rsidP="0051198A">
      <w:pPr>
        <w:pStyle w:val="References"/>
        <w:numPr>
          <w:ilvl w:val="0"/>
          <w:numId w:val="12"/>
        </w:numPr>
        <w:tabs>
          <w:tab w:val="left" w:pos="420"/>
        </w:tabs>
        <w:ind w:right="220"/>
        <w:rPr>
          <w:kern w:val="2"/>
          <w:sz w:val="22"/>
          <w:szCs w:val="22"/>
          <w:lang w:eastAsia="zh-CN"/>
        </w:rPr>
      </w:pPr>
      <w:r w:rsidRPr="00953AAA">
        <w:rPr>
          <w:kern w:val="2"/>
          <w:sz w:val="22"/>
          <w:szCs w:val="22"/>
          <w:lang w:eastAsia="zh-CN"/>
        </w:rPr>
        <w:t>RP-</w:t>
      </w:r>
      <w:r w:rsidR="009220A3">
        <w:rPr>
          <w:kern w:val="2"/>
          <w:sz w:val="22"/>
          <w:szCs w:val="22"/>
          <w:lang w:eastAsia="zh-CN"/>
        </w:rPr>
        <w:t>210904</w:t>
      </w:r>
      <w:r w:rsidR="00486822" w:rsidRPr="006218B3">
        <w:rPr>
          <w:kern w:val="2"/>
          <w:sz w:val="22"/>
          <w:szCs w:val="22"/>
          <w:lang w:eastAsia="zh-CN"/>
        </w:rPr>
        <w:t>, “</w:t>
      </w:r>
      <w:r w:rsidR="009220A3">
        <w:rPr>
          <w:kern w:val="2"/>
          <w:sz w:val="22"/>
          <w:szCs w:val="22"/>
          <w:lang w:eastAsia="zh-CN"/>
        </w:rPr>
        <w:t>New WID on NR Sidelink Relay</w:t>
      </w:r>
      <w:r w:rsidR="00486822" w:rsidRPr="006218B3">
        <w:rPr>
          <w:kern w:val="2"/>
          <w:sz w:val="22"/>
          <w:szCs w:val="22"/>
          <w:lang w:eastAsia="zh-CN"/>
        </w:rPr>
        <w:t xml:space="preserve">”, </w:t>
      </w:r>
      <w:r w:rsidR="009220A3" w:rsidRPr="009220A3">
        <w:rPr>
          <w:kern w:val="2"/>
          <w:sz w:val="22"/>
          <w:szCs w:val="22"/>
          <w:lang w:eastAsia="zh-CN"/>
        </w:rPr>
        <w:t>Ericsson (Moderator), OPPO (rapporteur)</w:t>
      </w:r>
      <w:r w:rsidR="00486822" w:rsidRPr="006218B3">
        <w:rPr>
          <w:kern w:val="2"/>
          <w:sz w:val="22"/>
          <w:szCs w:val="22"/>
          <w:lang w:eastAsia="zh-CN"/>
        </w:rPr>
        <w:t>, RAN#</w:t>
      </w:r>
      <w:r>
        <w:rPr>
          <w:kern w:val="2"/>
          <w:sz w:val="22"/>
          <w:szCs w:val="22"/>
          <w:lang w:eastAsia="zh-CN"/>
        </w:rPr>
        <w:t>9</w:t>
      </w:r>
      <w:r w:rsidR="009220A3">
        <w:rPr>
          <w:kern w:val="2"/>
          <w:sz w:val="22"/>
          <w:szCs w:val="22"/>
          <w:lang w:eastAsia="zh-CN"/>
        </w:rPr>
        <w:t>1</w:t>
      </w:r>
      <w:r w:rsidRPr="006218B3">
        <w:rPr>
          <w:kern w:val="2"/>
          <w:sz w:val="22"/>
          <w:szCs w:val="22"/>
          <w:lang w:eastAsia="zh-CN"/>
        </w:rPr>
        <w:t>e</w:t>
      </w:r>
      <w:r w:rsidR="00486822" w:rsidRPr="006218B3">
        <w:rPr>
          <w:kern w:val="2"/>
          <w:sz w:val="22"/>
          <w:szCs w:val="22"/>
          <w:lang w:eastAsia="zh-CN"/>
        </w:rPr>
        <w:t xml:space="preserve">, </w:t>
      </w:r>
      <w:r w:rsidR="009220A3">
        <w:rPr>
          <w:kern w:val="2"/>
          <w:sz w:val="22"/>
          <w:szCs w:val="22"/>
          <w:lang w:eastAsia="zh-CN"/>
        </w:rPr>
        <w:t>March</w:t>
      </w:r>
      <w:r w:rsidRPr="00953AAA">
        <w:rPr>
          <w:kern w:val="2"/>
          <w:sz w:val="22"/>
          <w:szCs w:val="22"/>
          <w:lang w:eastAsia="zh-CN"/>
        </w:rPr>
        <w:t xml:space="preserve"> </w:t>
      </w:r>
      <w:r w:rsidR="009220A3">
        <w:rPr>
          <w:kern w:val="2"/>
          <w:sz w:val="22"/>
          <w:szCs w:val="22"/>
          <w:lang w:eastAsia="zh-CN"/>
        </w:rPr>
        <w:t>16</w:t>
      </w:r>
      <w:r w:rsidRPr="00953AAA">
        <w:rPr>
          <w:kern w:val="2"/>
          <w:sz w:val="22"/>
          <w:szCs w:val="22"/>
          <w:lang w:eastAsia="zh-CN"/>
        </w:rPr>
        <w:t>-</w:t>
      </w:r>
      <w:r w:rsidR="009220A3">
        <w:rPr>
          <w:kern w:val="2"/>
          <w:sz w:val="22"/>
          <w:szCs w:val="22"/>
          <w:lang w:eastAsia="zh-CN"/>
        </w:rPr>
        <w:t>26</w:t>
      </w:r>
      <w:r w:rsidRPr="00953AAA">
        <w:rPr>
          <w:kern w:val="2"/>
          <w:sz w:val="22"/>
          <w:szCs w:val="22"/>
          <w:lang w:eastAsia="zh-CN"/>
        </w:rPr>
        <w:t>, 202</w:t>
      </w:r>
      <w:r w:rsidR="009220A3">
        <w:rPr>
          <w:kern w:val="2"/>
          <w:sz w:val="22"/>
          <w:szCs w:val="22"/>
          <w:lang w:eastAsia="zh-CN"/>
        </w:rPr>
        <w:t>1</w:t>
      </w:r>
    </w:p>
    <w:p w14:paraId="62DF8533" w14:textId="71B15E26" w:rsidR="00A46905" w:rsidRPr="00660B2E" w:rsidRDefault="00660B2E" w:rsidP="0051198A">
      <w:pPr>
        <w:numPr>
          <w:ilvl w:val="0"/>
          <w:numId w:val="12"/>
        </w:numPr>
        <w:rPr>
          <w:rFonts w:ascii="Times New Roman" w:eastAsia="宋体" w:hAnsi="Times New Roman" w:cs="Times New Roman"/>
          <w:kern w:val="2"/>
          <w:szCs w:val="22"/>
          <w:lang w:eastAsia="zh-CN"/>
        </w:rPr>
      </w:pPr>
      <w:r w:rsidRPr="008756A8">
        <w:rPr>
          <w:rFonts w:ascii="Times New Roman" w:eastAsia="宋体" w:hAnsi="Times New Roman" w:cs="Times New Roman"/>
          <w:kern w:val="2"/>
          <w:szCs w:val="22"/>
          <w:lang w:eastAsia="zh-CN"/>
        </w:rPr>
        <w:t>3GPP T</w:t>
      </w:r>
      <w:r>
        <w:rPr>
          <w:rFonts w:ascii="Times New Roman" w:eastAsia="宋体" w:hAnsi="Times New Roman" w:cs="Times New Roman"/>
          <w:kern w:val="2"/>
          <w:szCs w:val="22"/>
          <w:lang w:eastAsia="zh-CN"/>
        </w:rPr>
        <w:t>R</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38.836</w:t>
      </w:r>
      <w:r w:rsidRPr="008756A8">
        <w:rPr>
          <w:rFonts w:ascii="Times New Roman" w:eastAsia="宋体" w:hAnsi="Times New Roman" w:cs="Times New Roman"/>
          <w:kern w:val="2"/>
          <w:szCs w:val="22"/>
          <w:lang w:eastAsia="zh-CN"/>
        </w:rPr>
        <w:t xml:space="preserve"> V</w:t>
      </w:r>
      <w:r>
        <w:rPr>
          <w:rFonts w:ascii="Times New Roman" w:eastAsia="宋体" w:hAnsi="Times New Roman" w:cs="Times New Roman"/>
          <w:kern w:val="2"/>
          <w:szCs w:val="22"/>
          <w:lang w:eastAsia="zh-CN"/>
        </w:rPr>
        <w:t>2</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0</w:t>
      </w:r>
      <w:r w:rsidRPr="008756A8">
        <w:rPr>
          <w:rFonts w:ascii="Times New Roman" w:eastAsia="宋体" w:hAnsi="Times New Roman" w:cs="Times New Roman"/>
          <w:kern w:val="2"/>
          <w:szCs w:val="22"/>
          <w:lang w:eastAsia="zh-CN"/>
        </w:rPr>
        <w:t>.0 (20</w:t>
      </w:r>
      <w:r>
        <w:rPr>
          <w:rFonts w:ascii="Times New Roman" w:eastAsia="宋体" w:hAnsi="Times New Roman" w:cs="Times New Roman"/>
          <w:kern w:val="2"/>
          <w:szCs w:val="22"/>
          <w:lang w:eastAsia="zh-CN"/>
        </w:rPr>
        <w:t>21-03</w:t>
      </w:r>
      <w:r w:rsidRPr="008756A8">
        <w:rPr>
          <w:rFonts w:ascii="Times New Roman" w:eastAsia="宋体" w:hAnsi="Times New Roman" w:cs="Times New Roman"/>
          <w:kern w:val="2"/>
          <w:szCs w:val="22"/>
          <w:lang w:eastAsia="zh-CN"/>
        </w:rPr>
        <w:t xml:space="preserve">); 3rd Generation Partnership Project; Technical Specification Group </w:t>
      </w:r>
      <w:r>
        <w:rPr>
          <w:rFonts w:ascii="Times New Roman" w:eastAsia="宋体" w:hAnsi="Times New Roman" w:cs="Times New Roman"/>
          <w:kern w:val="2"/>
          <w:szCs w:val="22"/>
          <w:lang w:eastAsia="zh-CN"/>
        </w:rPr>
        <w:t>Radio Access Network</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Study on NR sidelink Relay;</w:t>
      </w:r>
      <w:r w:rsidRPr="008756A8">
        <w:rPr>
          <w:rFonts w:ascii="Times New Roman" w:eastAsia="宋体" w:hAnsi="Times New Roman" w:cs="Times New Roman"/>
          <w:kern w:val="2"/>
          <w:szCs w:val="22"/>
          <w:lang w:eastAsia="zh-CN"/>
        </w:rPr>
        <w:t xml:space="preserve"> (Release 1</w:t>
      </w:r>
      <w:r>
        <w:rPr>
          <w:rFonts w:ascii="Times New Roman" w:eastAsia="宋体" w:hAnsi="Times New Roman" w:cs="Times New Roman"/>
          <w:kern w:val="2"/>
          <w:szCs w:val="22"/>
          <w:lang w:eastAsia="zh-CN"/>
        </w:rPr>
        <w:t>7</w:t>
      </w:r>
      <w:r w:rsidRPr="008756A8">
        <w:rPr>
          <w:rFonts w:ascii="Times New Roman" w:eastAsia="宋体" w:hAnsi="Times New Roman" w:cs="Times New Roman"/>
          <w:kern w:val="2"/>
          <w:szCs w:val="22"/>
          <w:lang w:eastAsia="zh-CN"/>
        </w:rPr>
        <w:t>)</w:t>
      </w:r>
    </w:p>
    <w:p w14:paraId="60BC67F4" w14:textId="357F2E57" w:rsidR="00FD56A1" w:rsidRPr="00FD56A1" w:rsidRDefault="00FD56A1" w:rsidP="006726B0">
      <w:pPr>
        <w:rPr>
          <w:rFonts w:ascii="Times New Roman" w:eastAsia="宋体" w:hAnsi="Times New Roman" w:cs="Times New Roman"/>
          <w:kern w:val="2"/>
          <w:szCs w:val="22"/>
          <w:lang w:val="en-US" w:eastAsia="zh-CN"/>
        </w:rPr>
      </w:pPr>
    </w:p>
    <w:sectPr w:rsidR="00FD56A1" w:rsidRPr="00FD56A1" w:rsidSect="006915AD">
      <w:footerReference w:type="default" r:id="rId13"/>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8CF77" w14:textId="77777777" w:rsidR="00D00C72" w:rsidRDefault="00D00C72">
      <w:r>
        <w:separator/>
      </w:r>
    </w:p>
  </w:endnote>
  <w:endnote w:type="continuationSeparator" w:id="0">
    <w:p w14:paraId="76318A8D" w14:textId="77777777" w:rsidR="00D00C72" w:rsidRDefault="00D0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AA6F87" w:rsidRDefault="00AA6F87">
    <w:pPr>
      <w:pStyle w:val="aa"/>
    </w:pPr>
    <w:r w:rsidRPr="00B75678">
      <w:tab/>
      <w:t xml:space="preserve"> </w:t>
    </w:r>
    <w:r>
      <w:fldChar w:fldCharType="begin"/>
    </w:r>
    <w:r>
      <w:instrText xml:space="preserve"> PAGE </w:instrText>
    </w:r>
    <w:r>
      <w:fldChar w:fldCharType="separate"/>
    </w:r>
    <w:r w:rsidR="00BC3630">
      <w:t>1</w:t>
    </w:r>
    <w:r>
      <w:fldChar w:fldCharType="end"/>
    </w:r>
    <w:r>
      <w:rPr>
        <w:rFonts w:hint="eastAsia"/>
        <w:lang w:eastAsia="zh-CN"/>
      </w:rPr>
      <w:t>/</w:t>
    </w:r>
    <w:r>
      <w:fldChar w:fldCharType="begin"/>
    </w:r>
    <w:r>
      <w:instrText xml:space="preserve"> NUMPAGES </w:instrText>
    </w:r>
    <w:r>
      <w:fldChar w:fldCharType="separate"/>
    </w:r>
    <w:r w:rsidR="00BC3630">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F2874" w14:textId="77777777" w:rsidR="00D00C72" w:rsidRDefault="00D00C72">
      <w:r>
        <w:separator/>
      </w:r>
    </w:p>
  </w:footnote>
  <w:footnote w:type="continuationSeparator" w:id="0">
    <w:p w14:paraId="6BD1D3C4" w14:textId="77777777" w:rsidR="00D00C72" w:rsidRDefault="00D00C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F9171CA"/>
    <w:multiLevelType w:val="hybridMultilevel"/>
    <w:tmpl w:val="15084894"/>
    <w:lvl w:ilvl="0" w:tplc="AA98F31C">
      <w:start w:val="1"/>
      <w:numFmt w:val="bullet"/>
      <w:lvlText w:val=""/>
      <w:lvlJc w:val="left"/>
      <w:pPr>
        <w:ind w:left="800" w:hanging="40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BFF7ECB"/>
    <w:multiLevelType w:val="hybridMultilevel"/>
    <w:tmpl w:val="09160740"/>
    <w:lvl w:ilvl="0" w:tplc="84EA73A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415C183B"/>
    <w:multiLevelType w:val="hybridMultilevel"/>
    <w:tmpl w:val="6ED678FE"/>
    <w:lvl w:ilvl="0" w:tplc="24786E0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562F22EC"/>
    <w:multiLevelType w:val="hybridMultilevel"/>
    <w:tmpl w:val="D4F44346"/>
    <w:lvl w:ilvl="0" w:tplc="04090017">
      <w:start w:val="1"/>
      <w:numFmt w:val="lowerLetter"/>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6B4515E"/>
    <w:multiLevelType w:val="hybridMultilevel"/>
    <w:tmpl w:val="DC8A3A36"/>
    <w:lvl w:ilvl="0" w:tplc="8E3E6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6" w15:restartNumberingAfterBreak="0">
    <w:nsid w:val="75B50526"/>
    <w:multiLevelType w:val="hybridMultilevel"/>
    <w:tmpl w:val="1506D320"/>
    <w:lvl w:ilvl="0" w:tplc="D422C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18"/>
  </w:num>
  <w:num w:numId="2">
    <w:abstractNumId w:val="6"/>
  </w:num>
  <w:num w:numId="3">
    <w:abstractNumId w:val="15"/>
  </w:num>
  <w:num w:numId="4">
    <w:abstractNumId w:val="2"/>
  </w:num>
  <w:num w:numId="5">
    <w:abstractNumId w:val="1"/>
  </w:num>
  <w:num w:numId="6">
    <w:abstractNumId w:val="0"/>
  </w:num>
  <w:num w:numId="7">
    <w:abstractNumId w:val="8"/>
  </w:num>
  <w:num w:numId="8">
    <w:abstractNumId w:val="17"/>
  </w:num>
  <w:num w:numId="9">
    <w:abstractNumId w:val="11"/>
  </w:num>
  <w:num w:numId="10">
    <w:abstractNumId w:val="5"/>
  </w:num>
  <w:num w:numId="11">
    <w:abstractNumId w:val="9"/>
  </w:num>
  <w:num w:numId="12">
    <w:abstractNumId w:val="14"/>
  </w:num>
  <w:num w:numId="13">
    <w:abstractNumId w:val="3"/>
  </w:num>
  <w:num w:numId="14">
    <w:abstractNumId w:val="10"/>
  </w:num>
  <w:num w:numId="15">
    <w:abstractNumId w:val="7"/>
  </w:num>
  <w:num w:numId="16">
    <w:abstractNumId w:val="13"/>
  </w:num>
  <w:num w:numId="17">
    <w:abstractNumId w:val="16"/>
  </w:num>
  <w:num w:numId="18">
    <w:abstractNumId w:val="12"/>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AU"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6F6"/>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ED2"/>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25D"/>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B3"/>
    <w:rsid w:val="00034B15"/>
    <w:rsid w:val="00034C6C"/>
    <w:rsid w:val="00034DE3"/>
    <w:rsid w:val="00034EF9"/>
    <w:rsid w:val="00035095"/>
    <w:rsid w:val="000351A9"/>
    <w:rsid w:val="00035411"/>
    <w:rsid w:val="000357AB"/>
    <w:rsid w:val="0003590E"/>
    <w:rsid w:val="00035CEB"/>
    <w:rsid w:val="00035D6E"/>
    <w:rsid w:val="00036217"/>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645"/>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7E6"/>
    <w:rsid w:val="00046899"/>
    <w:rsid w:val="00046AD2"/>
    <w:rsid w:val="00046EA0"/>
    <w:rsid w:val="000472B3"/>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DD4"/>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67F0A"/>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55B"/>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3BC"/>
    <w:rsid w:val="00084454"/>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C3E"/>
    <w:rsid w:val="00093D98"/>
    <w:rsid w:val="00093FD3"/>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D0"/>
    <w:rsid w:val="000972ED"/>
    <w:rsid w:val="000973D9"/>
    <w:rsid w:val="00097964"/>
    <w:rsid w:val="00097992"/>
    <w:rsid w:val="00097C09"/>
    <w:rsid w:val="00097D54"/>
    <w:rsid w:val="000A0882"/>
    <w:rsid w:val="000A099A"/>
    <w:rsid w:val="000A0C54"/>
    <w:rsid w:val="000A1299"/>
    <w:rsid w:val="000A12A1"/>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B7"/>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6F98"/>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B6C"/>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4FD0"/>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7A0"/>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446"/>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89"/>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4BF"/>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10"/>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1C"/>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12"/>
    <w:rsid w:val="001E44E1"/>
    <w:rsid w:val="001E45A7"/>
    <w:rsid w:val="001E45F1"/>
    <w:rsid w:val="001E4899"/>
    <w:rsid w:val="001E492B"/>
    <w:rsid w:val="001E4AA3"/>
    <w:rsid w:val="001E4D3E"/>
    <w:rsid w:val="001E4EF9"/>
    <w:rsid w:val="001E50E0"/>
    <w:rsid w:val="001E50E2"/>
    <w:rsid w:val="001E5475"/>
    <w:rsid w:val="001E56A4"/>
    <w:rsid w:val="001E578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ABF"/>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98D"/>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BD4"/>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46C"/>
    <w:rsid w:val="00244842"/>
    <w:rsid w:val="002448A3"/>
    <w:rsid w:val="002449EC"/>
    <w:rsid w:val="00244D0E"/>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2B1"/>
    <w:rsid w:val="002513D3"/>
    <w:rsid w:val="002516F2"/>
    <w:rsid w:val="002517BA"/>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5DF"/>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910"/>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2A3"/>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4A6"/>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F8"/>
    <w:rsid w:val="002B190F"/>
    <w:rsid w:val="002B191E"/>
    <w:rsid w:val="002B1DD5"/>
    <w:rsid w:val="002B2228"/>
    <w:rsid w:val="002B2243"/>
    <w:rsid w:val="002B2320"/>
    <w:rsid w:val="002B2C60"/>
    <w:rsid w:val="002B2F09"/>
    <w:rsid w:val="002B3076"/>
    <w:rsid w:val="002B31F2"/>
    <w:rsid w:val="002B34E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CC8"/>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D6C"/>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854"/>
    <w:rsid w:val="002E2C5D"/>
    <w:rsid w:val="002E2F95"/>
    <w:rsid w:val="002E2FA5"/>
    <w:rsid w:val="002E31C9"/>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827"/>
    <w:rsid w:val="002E5DFF"/>
    <w:rsid w:val="002E5EC7"/>
    <w:rsid w:val="002E6261"/>
    <w:rsid w:val="002E67CD"/>
    <w:rsid w:val="002E74B9"/>
    <w:rsid w:val="002E7794"/>
    <w:rsid w:val="002E7879"/>
    <w:rsid w:val="002E7908"/>
    <w:rsid w:val="002E7965"/>
    <w:rsid w:val="002E7AC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79"/>
    <w:rsid w:val="002F50BF"/>
    <w:rsid w:val="002F5270"/>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A7E"/>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A84"/>
    <w:rsid w:val="00317BF6"/>
    <w:rsid w:val="00317C09"/>
    <w:rsid w:val="00317F68"/>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6C1"/>
    <w:rsid w:val="00331725"/>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CF4"/>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47EE1"/>
    <w:rsid w:val="0035000B"/>
    <w:rsid w:val="0035040A"/>
    <w:rsid w:val="003509A9"/>
    <w:rsid w:val="00350A36"/>
    <w:rsid w:val="00350AB7"/>
    <w:rsid w:val="00350BE5"/>
    <w:rsid w:val="00350C1F"/>
    <w:rsid w:val="00351156"/>
    <w:rsid w:val="00351285"/>
    <w:rsid w:val="00351368"/>
    <w:rsid w:val="003513E7"/>
    <w:rsid w:val="003516C2"/>
    <w:rsid w:val="0035180E"/>
    <w:rsid w:val="00351D3F"/>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BD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2FFD"/>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4"/>
    <w:rsid w:val="0037366B"/>
    <w:rsid w:val="003736ED"/>
    <w:rsid w:val="0037398A"/>
    <w:rsid w:val="0037427C"/>
    <w:rsid w:val="003744A0"/>
    <w:rsid w:val="00374646"/>
    <w:rsid w:val="0037479C"/>
    <w:rsid w:val="003748F9"/>
    <w:rsid w:val="00374B5C"/>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5FD"/>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68"/>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60"/>
    <w:rsid w:val="0038569D"/>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5A"/>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B91"/>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C7900"/>
    <w:rsid w:val="003D039A"/>
    <w:rsid w:val="003D0473"/>
    <w:rsid w:val="003D04BD"/>
    <w:rsid w:val="003D0C01"/>
    <w:rsid w:val="003D0FDB"/>
    <w:rsid w:val="003D0FFC"/>
    <w:rsid w:val="003D101F"/>
    <w:rsid w:val="003D1197"/>
    <w:rsid w:val="003D138A"/>
    <w:rsid w:val="003D1500"/>
    <w:rsid w:val="003D170A"/>
    <w:rsid w:val="003D181E"/>
    <w:rsid w:val="003D1A37"/>
    <w:rsid w:val="003D1C38"/>
    <w:rsid w:val="003D1F06"/>
    <w:rsid w:val="003D20F3"/>
    <w:rsid w:val="003D26A9"/>
    <w:rsid w:val="003D2D3C"/>
    <w:rsid w:val="003D2F7E"/>
    <w:rsid w:val="003D2FE7"/>
    <w:rsid w:val="003D305E"/>
    <w:rsid w:val="003D3566"/>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AA4"/>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BF"/>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3B"/>
    <w:rsid w:val="004346DF"/>
    <w:rsid w:val="00434796"/>
    <w:rsid w:val="004349A4"/>
    <w:rsid w:val="004349B2"/>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02A"/>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20"/>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55B"/>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04D"/>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CB"/>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0A"/>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337"/>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4CB"/>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76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4A0"/>
    <w:rsid w:val="0050667A"/>
    <w:rsid w:val="00506919"/>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98A"/>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01A"/>
    <w:rsid w:val="005352BB"/>
    <w:rsid w:val="005353EA"/>
    <w:rsid w:val="00535438"/>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9A"/>
    <w:rsid w:val="005650FA"/>
    <w:rsid w:val="005652A3"/>
    <w:rsid w:val="0056566E"/>
    <w:rsid w:val="005656A6"/>
    <w:rsid w:val="00565812"/>
    <w:rsid w:val="00565843"/>
    <w:rsid w:val="005659C1"/>
    <w:rsid w:val="00565A3E"/>
    <w:rsid w:val="00565F8E"/>
    <w:rsid w:val="005664BF"/>
    <w:rsid w:val="0056666E"/>
    <w:rsid w:val="00566E95"/>
    <w:rsid w:val="0056725E"/>
    <w:rsid w:val="005673C1"/>
    <w:rsid w:val="00567441"/>
    <w:rsid w:val="00567636"/>
    <w:rsid w:val="005678F7"/>
    <w:rsid w:val="0056791E"/>
    <w:rsid w:val="00567C17"/>
    <w:rsid w:val="00567EB3"/>
    <w:rsid w:val="00567FBB"/>
    <w:rsid w:val="00570595"/>
    <w:rsid w:val="0057077F"/>
    <w:rsid w:val="0057081B"/>
    <w:rsid w:val="005708A3"/>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0F"/>
    <w:rsid w:val="00582F24"/>
    <w:rsid w:val="00583127"/>
    <w:rsid w:val="00583385"/>
    <w:rsid w:val="0058338C"/>
    <w:rsid w:val="0058356E"/>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09D"/>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A38"/>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1C5"/>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799"/>
    <w:rsid w:val="005F7BB2"/>
    <w:rsid w:val="005F7D3D"/>
    <w:rsid w:val="005F7E8A"/>
    <w:rsid w:val="005F7FF3"/>
    <w:rsid w:val="006001FA"/>
    <w:rsid w:val="0060035D"/>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488"/>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1D9"/>
    <w:rsid w:val="00626211"/>
    <w:rsid w:val="00626357"/>
    <w:rsid w:val="0062641E"/>
    <w:rsid w:val="006266CA"/>
    <w:rsid w:val="00626770"/>
    <w:rsid w:val="00626B80"/>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B2E"/>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367"/>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DE1"/>
    <w:rsid w:val="00666F34"/>
    <w:rsid w:val="0066706B"/>
    <w:rsid w:val="0066784D"/>
    <w:rsid w:val="006679BD"/>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881"/>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5F88"/>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8C0"/>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7E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685"/>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99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59"/>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0DB"/>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2CC5"/>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61"/>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AE"/>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5DC6"/>
    <w:rsid w:val="007262F0"/>
    <w:rsid w:val="0072648E"/>
    <w:rsid w:val="007266AC"/>
    <w:rsid w:val="00726BA0"/>
    <w:rsid w:val="00726BAC"/>
    <w:rsid w:val="00726D6F"/>
    <w:rsid w:val="0072710C"/>
    <w:rsid w:val="0072746B"/>
    <w:rsid w:val="0072755B"/>
    <w:rsid w:val="0072783B"/>
    <w:rsid w:val="00727A53"/>
    <w:rsid w:val="00727D66"/>
    <w:rsid w:val="00727E01"/>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A6E"/>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B9"/>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46"/>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2EC"/>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1C"/>
    <w:rsid w:val="007B4F98"/>
    <w:rsid w:val="007B512A"/>
    <w:rsid w:val="007B550D"/>
    <w:rsid w:val="007B57D0"/>
    <w:rsid w:val="007B5AAD"/>
    <w:rsid w:val="007B5CFE"/>
    <w:rsid w:val="007B5D35"/>
    <w:rsid w:val="007B5DAC"/>
    <w:rsid w:val="007B5E0C"/>
    <w:rsid w:val="007B5E97"/>
    <w:rsid w:val="007B5EFA"/>
    <w:rsid w:val="007B6158"/>
    <w:rsid w:val="007B62BB"/>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57"/>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C4"/>
    <w:rsid w:val="007C50BC"/>
    <w:rsid w:val="007C57DF"/>
    <w:rsid w:val="007C5CAB"/>
    <w:rsid w:val="007C5CB6"/>
    <w:rsid w:val="007C5EC8"/>
    <w:rsid w:val="007C60AC"/>
    <w:rsid w:val="007C6408"/>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8C0"/>
    <w:rsid w:val="007D5933"/>
    <w:rsid w:val="007D5BA8"/>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648"/>
    <w:rsid w:val="007F670E"/>
    <w:rsid w:val="007F67CC"/>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DC"/>
    <w:rsid w:val="00803242"/>
    <w:rsid w:val="008032DF"/>
    <w:rsid w:val="00803314"/>
    <w:rsid w:val="0080339A"/>
    <w:rsid w:val="00803671"/>
    <w:rsid w:val="008036A0"/>
    <w:rsid w:val="008036F1"/>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27E56"/>
    <w:rsid w:val="0083056B"/>
    <w:rsid w:val="00830A03"/>
    <w:rsid w:val="00830C07"/>
    <w:rsid w:val="00830CC3"/>
    <w:rsid w:val="00830D12"/>
    <w:rsid w:val="00831017"/>
    <w:rsid w:val="008310DD"/>
    <w:rsid w:val="00831145"/>
    <w:rsid w:val="00831216"/>
    <w:rsid w:val="00831547"/>
    <w:rsid w:val="00831562"/>
    <w:rsid w:val="008315DE"/>
    <w:rsid w:val="008316E1"/>
    <w:rsid w:val="0083170F"/>
    <w:rsid w:val="00831953"/>
    <w:rsid w:val="0083195C"/>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9E"/>
    <w:rsid w:val="008629DE"/>
    <w:rsid w:val="00862A67"/>
    <w:rsid w:val="00862C20"/>
    <w:rsid w:val="00862D0A"/>
    <w:rsid w:val="00863079"/>
    <w:rsid w:val="0086351A"/>
    <w:rsid w:val="008635D5"/>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7CB"/>
    <w:rsid w:val="008838A3"/>
    <w:rsid w:val="00883DA2"/>
    <w:rsid w:val="00883E0B"/>
    <w:rsid w:val="00883F2E"/>
    <w:rsid w:val="00884149"/>
    <w:rsid w:val="0088423C"/>
    <w:rsid w:val="00884E52"/>
    <w:rsid w:val="00885448"/>
    <w:rsid w:val="008855A2"/>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4A"/>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8A2"/>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0A6"/>
    <w:rsid w:val="008961EB"/>
    <w:rsid w:val="008966E0"/>
    <w:rsid w:val="00896754"/>
    <w:rsid w:val="008967E3"/>
    <w:rsid w:val="00896A58"/>
    <w:rsid w:val="00896A5C"/>
    <w:rsid w:val="00896B58"/>
    <w:rsid w:val="00896CD1"/>
    <w:rsid w:val="00896EB5"/>
    <w:rsid w:val="00897142"/>
    <w:rsid w:val="00897473"/>
    <w:rsid w:val="008977C1"/>
    <w:rsid w:val="00897DC0"/>
    <w:rsid w:val="008A0629"/>
    <w:rsid w:val="008A0700"/>
    <w:rsid w:val="008A086A"/>
    <w:rsid w:val="008A0DCD"/>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5F5E"/>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62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24"/>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19"/>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AD0"/>
    <w:rsid w:val="00904B0C"/>
    <w:rsid w:val="00904D18"/>
    <w:rsid w:val="00904DDC"/>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6FD2"/>
    <w:rsid w:val="009070F5"/>
    <w:rsid w:val="0090710A"/>
    <w:rsid w:val="00907277"/>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129"/>
    <w:rsid w:val="00915139"/>
    <w:rsid w:val="009151E1"/>
    <w:rsid w:val="0091533E"/>
    <w:rsid w:val="009155E3"/>
    <w:rsid w:val="0091572D"/>
    <w:rsid w:val="009159F3"/>
    <w:rsid w:val="00915A3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0A3"/>
    <w:rsid w:val="009221C9"/>
    <w:rsid w:val="0092252B"/>
    <w:rsid w:val="009225E3"/>
    <w:rsid w:val="009229A6"/>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873"/>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12A"/>
    <w:rsid w:val="00952205"/>
    <w:rsid w:val="0095261D"/>
    <w:rsid w:val="00952718"/>
    <w:rsid w:val="0095278C"/>
    <w:rsid w:val="009528D1"/>
    <w:rsid w:val="009529F5"/>
    <w:rsid w:val="00952A9D"/>
    <w:rsid w:val="00952AA5"/>
    <w:rsid w:val="00952DE3"/>
    <w:rsid w:val="00952EF0"/>
    <w:rsid w:val="009539E1"/>
    <w:rsid w:val="00953AAA"/>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2"/>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73"/>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67E61"/>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408"/>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08F"/>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6B4"/>
    <w:rsid w:val="00997AF5"/>
    <w:rsid w:val="00997BF3"/>
    <w:rsid w:val="00997E2C"/>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A5A"/>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69D"/>
    <w:rsid w:val="009C57CC"/>
    <w:rsid w:val="009C5D22"/>
    <w:rsid w:val="009C5DA7"/>
    <w:rsid w:val="009C5E0F"/>
    <w:rsid w:val="009C6374"/>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0E4F"/>
    <w:rsid w:val="009E145E"/>
    <w:rsid w:val="009E14EA"/>
    <w:rsid w:val="009E1572"/>
    <w:rsid w:val="009E1821"/>
    <w:rsid w:val="009E199D"/>
    <w:rsid w:val="009E1AC6"/>
    <w:rsid w:val="009E1E2D"/>
    <w:rsid w:val="009E1ED9"/>
    <w:rsid w:val="009E1FD6"/>
    <w:rsid w:val="009E209E"/>
    <w:rsid w:val="009E28F0"/>
    <w:rsid w:val="009E2A90"/>
    <w:rsid w:val="009E2ABB"/>
    <w:rsid w:val="009E2B5A"/>
    <w:rsid w:val="009E2DEF"/>
    <w:rsid w:val="009E33B1"/>
    <w:rsid w:val="009E3624"/>
    <w:rsid w:val="009E38F7"/>
    <w:rsid w:val="009E3B67"/>
    <w:rsid w:val="009E3BA8"/>
    <w:rsid w:val="009E3C0E"/>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E7C6A"/>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3AC1"/>
    <w:rsid w:val="009F3FF7"/>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EB"/>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B8A"/>
    <w:rsid w:val="00A11CA4"/>
    <w:rsid w:val="00A11D58"/>
    <w:rsid w:val="00A12062"/>
    <w:rsid w:val="00A122F7"/>
    <w:rsid w:val="00A12464"/>
    <w:rsid w:val="00A125AD"/>
    <w:rsid w:val="00A1268E"/>
    <w:rsid w:val="00A12D61"/>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AA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909"/>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7F0"/>
    <w:rsid w:val="00A43AF4"/>
    <w:rsid w:val="00A43D8D"/>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C87"/>
    <w:rsid w:val="00A45EA2"/>
    <w:rsid w:val="00A463AA"/>
    <w:rsid w:val="00A4665F"/>
    <w:rsid w:val="00A46905"/>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6D"/>
    <w:rsid w:val="00A70C88"/>
    <w:rsid w:val="00A70DA3"/>
    <w:rsid w:val="00A71060"/>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2E9"/>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9CE"/>
    <w:rsid w:val="00AA5A10"/>
    <w:rsid w:val="00AA5FB0"/>
    <w:rsid w:val="00AA604B"/>
    <w:rsid w:val="00AA62E3"/>
    <w:rsid w:val="00AA6309"/>
    <w:rsid w:val="00AA6468"/>
    <w:rsid w:val="00AA6E42"/>
    <w:rsid w:val="00AA6E4E"/>
    <w:rsid w:val="00AA6F17"/>
    <w:rsid w:val="00AA6F87"/>
    <w:rsid w:val="00AA71BC"/>
    <w:rsid w:val="00AA7526"/>
    <w:rsid w:val="00AA7A5E"/>
    <w:rsid w:val="00AA7C13"/>
    <w:rsid w:val="00AA7F77"/>
    <w:rsid w:val="00AB03D0"/>
    <w:rsid w:val="00AB069E"/>
    <w:rsid w:val="00AB0715"/>
    <w:rsid w:val="00AB0905"/>
    <w:rsid w:val="00AB0C02"/>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5E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61F"/>
    <w:rsid w:val="00AF1718"/>
    <w:rsid w:val="00AF1890"/>
    <w:rsid w:val="00AF1D1B"/>
    <w:rsid w:val="00AF1D35"/>
    <w:rsid w:val="00AF1DFB"/>
    <w:rsid w:val="00AF2548"/>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64F"/>
    <w:rsid w:val="00AF66CF"/>
    <w:rsid w:val="00AF689B"/>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161"/>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5D4"/>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969"/>
    <w:rsid w:val="00B24ED3"/>
    <w:rsid w:val="00B25445"/>
    <w:rsid w:val="00B254F6"/>
    <w:rsid w:val="00B25523"/>
    <w:rsid w:val="00B25613"/>
    <w:rsid w:val="00B25651"/>
    <w:rsid w:val="00B256BB"/>
    <w:rsid w:val="00B257B5"/>
    <w:rsid w:val="00B25808"/>
    <w:rsid w:val="00B25915"/>
    <w:rsid w:val="00B25A50"/>
    <w:rsid w:val="00B25D75"/>
    <w:rsid w:val="00B25DCD"/>
    <w:rsid w:val="00B25E62"/>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931"/>
    <w:rsid w:val="00B41B18"/>
    <w:rsid w:val="00B42C85"/>
    <w:rsid w:val="00B42DF0"/>
    <w:rsid w:val="00B43415"/>
    <w:rsid w:val="00B43A30"/>
    <w:rsid w:val="00B43CB4"/>
    <w:rsid w:val="00B43D50"/>
    <w:rsid w:val="00B43EC2"/>
    <w:rsid w:val="00B44132"/>
    <w:rsid w:val="00B441F8"/>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3AE"/>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6DA"/>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6F1"/>
    <w:rsid w:val="00B6296B"/>
    <w:rsid w:val="00B62C4B"/>
    <w:rsid w:val="00B62D13"/>
    <w:rsid w:val="00B63064"/>
    <w:rsid w:val="00B63157"/>
    <w:rsid w:val="00B6318C"/>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28"/>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E2"/>
    <w:rsid w:val="00BA43A4"/>
    <w:rsid w:val="00BA4BE1"/>
    <w:rsid w:val="00BA4C7D"/>
    <w:rsid w:val="00BA4EB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67E"/>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5E6"/>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30"/>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4FF"/>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4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4F0"/>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930"/>
    <w:rsid w:val="00C15A1B"/>
    <w:rsid w:val="00C15D1B"/>
    <w:rsid w:val="00C15FD3"/>
    <w:rsid w:val="00C16925"/>
    <w:rsid w:val="00C16BCE"/>
    <w:rsid w:val="00C16BD5"/>
    <w:rsid w:val="00C16DF1"/>
    <w:rsid w:val="00C171BB"/>
    <w:rsid w:val="00C173B4"/>
    <w:rsid w:val="00C176F2"/>
    <w:rsid w:val="00C17B83"/>
    <w:rsid w:val="00C17BD2"/>
    <w:rsid w:val="00C17BE0"/>
    <w:rsid w:val="00C17D02"/>
    <w:rsid w:val="00C17D9F"/>
    <w:rsid w:val="00C17FB6"/>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4ED"/>
    <w:rsid w:val="00C2255A"/>
    <w:rsid w:val="00C22CFC"/>
    <w:rsid w:val="00C22E54"/>
    <w:rsid w:val="00C22EE8"/>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A9C"/>
    <w:rsid w:val="00C25D11"/>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072"/>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9FD"/>
    <w:rsid w:val="00C51DAF"/>
    <w:rsid w:val="00C51FA3"/>
    <w:rsid w:val="00C5203B"/>
    <w:rsid w:val="00C52090"/>
    <w:rsid w:val="00C52193"/>
    <w:rsid w:val="00C5246E"/>
    <w:rsid w:val="00C52672"/>
    <w:rsid w:val="00C526EA"/>
    <w:rsid w:val="00C52735"/>
    <w:rsid w:val="00C5275D"/>
    <w:rsid w:val="00C5290D"/>
    <w:rsid w:val="00C52A77"/>
    <w:rsid w:val="00C52AE4"/>
    <w:rsid w:val="00C52BCA"/>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4E57"/>
    <w:rsid w:val="00C85065"/>
    <w:rsid w:val="00C851B5"/>
    <w:rsid w:val="00C8529D"/>
    <w:rsid w:val="00C85890"/>
    <w:rsid w:val="00C85EB0"/>
    <w:rsid w:val="00C860CA"/>
    <w:rsid w:val="00C8653D"/>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37F"/>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627"/>
    <w:rsid w:val="00CA2705"/>
    <w:rsid w:val="00CA2958"/>
    <w:rsid w:val="00CA2998"/>
    <w:rsid w:val="00CA299B"/>
    <w:rsid w:val="00CA2C56"/>
    <w:rsid w:val="00CA2C5E"/>
    <w:rsid w:val="00CA2C64"/>
    <w:rsid w:val="00CA2E47"/>
    <w:rsid w:val="00CA2EA8"/>
    <w:rsid w:val="00CA2F11"/>
    <w:rsid w:val="00CA2F80"/>
    <w:rsid w:val="00CA304D"/>
    <w:rsid w:val="00CA3389"/>
    <w:rsid w:val="00CA3631"/>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723"/>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3E"/>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6AD"/>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0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1A"/>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DA8"/>
    <w:rsid w:val="00CF4FF4"/>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8CE"/>
    <w:rsid w:val="00D00970"/>
    <w:rsid w:val="00D00C72"/>
    <w:rsid w:val="00D00CF7"/>
    <w:rsid w:val="00D00E1D"/>
    <w:rsid w:val="00D00EBA"/>
    <w:rsid w:val="00D015B7"/>
    <w:rsid w:val="00D019C1"/>
    <w:rsid w:val="00D01BF7"/>
    <w:rsid w:val="00D0238F"/>
    <w:rsid w:val="00D0291E"/>
    <w:rsid w:val="00D02D25"/>
    <w:rsid w:val="00D02EA4"/>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00"/>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8BE"/>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4EEA"/>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74F"/>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6EA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636"/>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0B8"/>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CE3"/>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A38"/>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CFA"/>
    <w:rsid w:val="00D95DAF"/>
    <w:rsid w:val="00D95F2E"/>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3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5D5D"/>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14C"/>
    <w:rsid w:val="00E119DC"/>
    <w:rsid w:val="00E11A3A"/>
    <w:rsid w:val="00E11BDC"/>
    <w:rsid w:val="00E11E77"/>
    <w:rsid w:val="00E12224"/>
    <w:rsid w:val="00E122EC"/>
    <w:rsid w:val="00E123FE"/>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340"/>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B89"/>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57D"/>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9E5"/>
    <w:rsid w:val="00E34A83"/>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AD6"/>
    <w:rsid w:val="00E44D55"/>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D9B"/>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8B"/>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CCC"/>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AF2"/>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5CC"/>
    <w:rsid w:val="00E9571E"/>
    <w:rsid w:val="00E95762"/>
    <w:rsid w:val="00E958CB"/>
    <w:rsid w:val="00E95C5D"/>
    <w:rsid w:val="00E95CB7"/>
    <w:rsid w:val="00E95F17"/>
    <w:rsid w:val="00E9638F"/>
    <w:rsid w:val="00E96655"/>
    <w:rsid w:val="00E9684F"/>
    <w:rsid w:val="00E96900"/>
    <w:rsid w:val="00E96CE8"/>
    <w:rsid w:val="00E96DEC"/>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EBF"/>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250"/>
    <w:rsid w:val="00EB63D8"/>
    <w:rsid w:val="00EB65B4"/>
    <w:rsid w:val="00EB67FC"/>
    <w:rsid w:val="00EB6996"/>
    <w:rsid w:val="00EB7123"/>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50D"/>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CC8"/>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1F"/>
    <w:rsid w:val="00EF3B88"/>
    <w:rsid w:val="00EF3F43"/>
    <w:rsid w:val="00EF400B"/>
    <w:rsid w:val="00EF4155"/>
    <w:rsid w:val="00EF4455"/>
    <w:rsid w:val="00EF44A9"/>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D59"/>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193"/>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7A"/>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7AB"/>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2C0"/>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6A34"/>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9B9"/>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4F19"/>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1F4"/>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0BB"/>
    <w:rsid w:val="00FB6135"/>
    <w:rsid w:val="00FB6795"/>
    <w:rsid w:val="00FB6C59"/>
    <w:rsid w:val="00FB6D4D"/>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167"/>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9C4"/>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8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198A"/>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
    <w:name w:val="x_xmsolistparagraph"/>
    <w:basedOn w:val="a0"/>
    <w:rsid w:val="00E96DEC"/>
    <w:pPr>
      <w:spacing w:before="100" w:beforeAutospacing="1" w:after="100" w:afterAutospacing="1"/>
    </w:pPr>
    <w:rPr>
      <w:rFonts w:ascii="Calibri" w:eastAsia="Calibri" w:hAnsi="Calibri" w:cs="Calibri"/>
      <w:szCs w:val="22"/>
      <w:lang w:val="en-US"/>
    </w:rPr>
  </w:style>
  <w:style w:type="table" w:customStyle="1" w:styleId="2f2">
    <w:name w:val="网格型2"/>
    <w:basedOn w:val="a2"/>
    <w:next w:val="af2"/>
    <w:rsid w:val="00F84F19"/>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
    <w:basedOn w:val="a1"/>
    <w:link w:val="1"/>
    <w:rsid w:val="0051198A"/>
    <w:rPr>
      <w:rFonts w:ascii="inherit" w:hAnsi="inherit"/>
      <w:sz w:val="36"/>
      <w:lang w:val="en-GB" w:eastAsia="en-US"/>
    </w:rPr>
  </w:style>
  <w:style w:type="table" w:customStyle="1" w:styleId="3f">
    <w:name w:val="网格型3"/>
    <w:basedOn w:val="a2"/>
    <w:next w:val="af2"/>
    <w:rsid w:val="0051198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374B5C"/>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99245202">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398333061">
      <w:bodyDiv w:val="1"/>
      <w:marLeft w:val="0"/>
      <w:marRight w:val="0"/>
      <w:marTop w:val="0"/>
      <w:marBottom w:val="0"/>
      <w:divBdr>
        <w:top w:val="none" w:sz="0" w:space="0" w:color="auto"/>
        <w:left w:val="none" w:sz="0" w:space="0" w:color="auto"/>
        <w:bottom w:val="none" w:sz="0" w:space="0" w:color="auto"/>
        <w:right w:val="none" w:sz="0" w:space="0" w:color="auto"/>
      </w:divBdr>
    </w:div>
    <w:div w:id="413205994">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9646">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36325220">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67557742">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41877124">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50266859">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19282380">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50813525">
      <w:bodyDiv w:val="1"/>
      <w:marLeft w:val="0"/>
      <w:marRight w:val="0"/>
      <w:marTop w:val="0"/>
      <w:marBottom w:val="0"/>
      <w:divBdr>
        <w:top w:val="none" w:sz="0" w:space="0" w:color="auto"/>
        <w:left w:val="none" w:sz="0" w:space="0" w:color="auto"/>
        <w:bottom w:val="none" w:sz="0" w:space="0" w:color="auto"/>
        <w:right w:val="none" w:sz="0" w:space="0" w:color="auto"/>
      </w:divBdr>
    </w:div>
    <w:div w:id="1979603871">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C570A-3A1B-4B34-990A-462DE91CC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59</TotalTime>
  <Pages>11</Pages>
  <Words>5843</Words>
  <Characters>28480</Characters>
  <Application>Microsoft Office Word</Application>
  <DocSecurity>0</DocSecurity>
  <Lines>237</Lines>
  <Paragraphs>68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Huawei-Yulong</cp:lastModifiedBy>
  <cp:revision>48</cp:revision>
  <cp:lastPrinted>2016-05-09T11:19:00Z</cp:lastPrinted>
  <dcterms:created xsi:type="dcterms:W3CDTF">2021-05-08T14:15:00Z</dcterms:created>
  <dcterms:modified xsi:type="dcterms:W3CDTF">2021-05-11T03:07:00Z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(3)tN1Ti7iPOby/hyjtc2QFlLTVzQ5tuYu3bw3hSCfvt04I5kPoGqYSYt8qXe2539tY8Phnt9yE
Vlu7OMz6M57R/smhW8+m4x0GUr8b0PtJ5EVajnqko/s9nSfFRJJ8aoEnsbxHm4m4VhVqeu8e
6A4bagxhE0ayAFt0hEK0Fm0y1Qj77XX2eF2VbIPoA5B7p2ujfzQn6E7xJf4kFJRZQBxuRQzk
KncJx/1pAM3KGXHhk2</vt:lpwstr>
  </property>
  <property fmtid="{D5CDD505-2E9C-101B-9397-08002B2CF9AE}" pid="32" name="_2015_ms_pID_725343_00">
    <vt:lpwstr>_2015_ms_pID_725343</vt:lpwstr>
  </property>
  <property fmtid="{D5CDD505-2E9C-101B-9397-08002B2CF9AE}" pid="33" name="_2015_ms_pID_7253431">
    <vt:lpwstr>Jz34tn3WGNXMTPMPsqq6Dn7TxxXY2p0b+DgvEQI1KAcI05PgBgOT9y
1Qyqr9iUceVa+9FWAyi6EGZSPjQi0ODjQqiMJ2d5+Y1ukD+J5tMVKmNU7bZANW+7QukIqnST
TQbinsX/gFR6Lw4oF8zUI6ZbLZF1e6TWqfbSTZ3mPW5IAOC+3RBLIwYrd6TCZtAwK/VkL3ao
fLgKkaMnhP/kKsqMJ2ag6jafiP3G6kUhioym</vt:lpwstr>
  </property>
  <property fmtid="{D5CDD505-2E9C-101B-9397-08002B2CF9AE}" pid="34" name="_2015_ms_pID_7253431_00">
    <vt:lpwstr>_2015_ms_pID_7253431</vt:lpwstr>
  </property>
  <property fmtid="{D5CDD505-2E9C-101B-9397-08002B2CF9AE}" pid="35" name="_2015_ms_pID_7253432">
    <vt:lpwstr>7vskWPYJldiqFo1PaKnpmegpzVjPNk4kXudU
IDaEUlQnmX/qfTdDitG5dXWPxeMuSOxzSdBeMWVOXHfzu53agb8=</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1620266344</vt:lpwstr>
  </property>
</Properties>
</file>